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A9461" w14:textId="14ABB1E7" w:rsidR="00A25FD7" w:rsidRDefault="00A25FD7" w:rsidP="00591BCE">
      <w:bookmarkStart w:id="0" w:name="_Toc295375401"/>
      <w:bookmarkStart w:id="1" w:name="_Toc194307288"/>
    </w:p>
    <w:p w14:paraId="255B0D3B" w14:textId="680B9D60" w:rsidR="00720129" w:rsidRDefault="00720129" w:rsidP="00C82FC9">
      <w:pPr>
        <w:pStyle w:val="Cvr-Logo"/>
      </w:pPr>
    </w:p>
    <w:p w14:paraId="3117488E" w14:textId="19D4A271" w:rsidR="00A71832" w:rsidRDefault="00A71832" w:rsidP="00C82FC9">
      <w:pPr>
        <w:pStyle w:val="Cvr-Logo"/>
      </w:pPr>
    </w:p>
    <w:p w14:paraId="7F4DDD7D" w14:textId="77777777" w:rsidR="00F146E5" w:rsidRDefault="00F146E5" w:rsidP="00210764">
      <w:pPr>
        <w:pStyle w:val="Cvr-SOP"/>
        <w:spacing w:after="0"/>
        <w:rPr>
          <w:color w:val="4F81BD" w:themeColor="accent1"/>
          <w:sz w:val="56"/>
          <w:szCs w:val="56"/>
        </w:rPr>
      </w:pPr>
    </w:p>
    <w:p w14:paraId="7D5A1C8E" w14:textId="77777777" w:rsidR="00F146E5" w:rsidRDefault="00F146E5" w:rsidP="00210764">
      <w:pPr>
        <w:pStyle w:val="Cvr-SOP"/>
        <w:spacing w:after="0"/>
        <w:rPr>
          <w:color w:val="4F81BD" w:themeColor="accent1"/>
          <w:sz w:val="56"/>
          <w:szCs w:val="56"/>
        </w:rPr>
      </w:pPr>
    </w:p>
    <w:p w14:paraId="652A2BD1" w14:textId="77777777" w:rsidR="00F146E5" w:rsidRDefault="00F146E5" w:rsidP="00210764">
      <w:pPr>
        <w:pStyle w:val="Cvr-SOP"/>
        <w:spacing w:after="0"/>
        <w:rPr>
          <w:color w:val="4F81BD" w:themeColor="accent1"/>
          <w:sz w:val="56"/>
          <w:szCs w:val="56"/>
        </w:rPr>
      </w:pPr>
    </w:p>
    <w:p w14:paraId="244A188C" w14:textId="77777777" w:rsidR="0044569F" w:rsidRPr="00834F32" w:rsidRDefault="00210764" w:rsidP="00210764">
      <w:pPr>
        <w:pStyle w:val="Cvr-SOP"/>
        <w:spacing w:after="0"/>
        <w:rPr>
          <w:rFonts w:ascii="Segoe UI" w:hAnsi="Segoe UI" w:cs="Segoe UI"/>
          <w:b/>
          <w:bCs w:val="0"/>
          <w:color w:val="00257D"/>
          <w:sz w:val="72"/>
          <w:szCs w:val="72"/>
        </w:rPr>
      </w:pPr>
      <w:r w:rsidRPr="00834F32">
        <w:rPr>
          <w:rFonts w:ascii="Segoe UI" w:hAnsi="Segoe UI" w:cs="Segoe UI"/>
          <w:b/>
          <w:bCs w:val="0"/>
          <w:color w:val="00257D"/>
          <w:sz w:val="72"/>
          <w:szCs w:val="72"/>
        </w:rPr>
        <w:t xml:space="preserve">Project Management Essentials </w:t>
      </w:r>
    </w:p>
    <w:p w14:paraId="70BB7AA7" w14:textId="499C84D5" w:rsidR="00210764" w:rsidRPr="00834F32" w:rsidRDefault="00210764" w:rsidP="00210764">
      <w:pPr>
        <w:pStyle w:val="Cvr-SOP"/>
        <w:spacing w:after="0"/>
        <w:rPr>
          <w:rFonts w:ascii="Segoe UI" w:hAnsi="Segoe UI" w:cs="Segoe UI"/>
          <w:color w:val="00257D"/>
          <w:sz w:val="72"/>
          <w:szCs w:val="72"/>
        </w:rPr>
      </w:pPr>
      <w:r w:rsidRPr="00834F32">
        <w:rPr>
          <w:rFonts w:ascii="Segoe UI" w:hAnsi="Segoe UI" w:cs="Segoe UI"/>
          <w:color w:val="00257D"/>
          <w:sz w:val="72"/>
          <w:szCs w:val="72"/>
        </w:rPr>
        <w:t>Agile</w:t>
      </w:r>
    </w:p>
    <w:p w14:paraId="0011325C" w14:textId="77777777" w:rsidR="00834F32" w:rsidRDefault="00834F32" w:rsidP="0002690D">
      <w:pPr>
        <w:pStyle w:val="Cvr-SOP"/>
        <w:spacing w:after="0"/>
        <w:rPr>
          <w:rFonts w:ascii="Segoe UI" w:hAnsi="Segoe UI" w:cs="Segoe UI"/>
        </w:rPr>
      </w:pPr>
    </w:p>
    <w:p w14:paraId="703050C2" w14:textId="77777777" w:rsidR="00834F32" w:rsidRDefault="00834F32" w:rsidP="0002690D">
      <w:pPr>
        <w:pStyle w:val="Cvr-SOP"/>
        <w:spacing w:after="0"/>
        <w:rPr>
          <w:rFonts w:ascii="Segoe UI" w:hAnsi="Segoe UI" w:cs="Segoe UI"/>
        </w:rPr>
      </w:pPr>
    </w:p>
    <w:p w14:paraId="26747147" w14:textId="2EC5AAA5" w:rsidR="00A6732E" w:rsidRPr="00834F32" w:rsidRDefault="00C27B70" w:rsidP="0002690D">
      <w:pPr>
        <w:pStyle w:val="Cvr-SOP"/>
        <w:spacing w:after="0"/>
        <w:rPr>
          <w:rFonts w:ascii="Segoe UI" w:hAnsi="Segoe UI" w:cs="Segoe UI"/>
        </w:rPr>
      </w:pPr>
      <w:r w:rsidRPr="00834F32">
        <w:rPr>
          <w:rFonts w:ascii="Segoe UI" w:hAnsi="Segoe UI" w:cs="Segoe UI"/>
        </w:rPr>
        <w:t>Standard Operating Procedure</w:t>
      </w:r>
    </w:p>
    <w:p w14:paraId="79C03AFA" w14:textId="195C82CA" w:rsidR="0002690D" w:rsidRPr="00834F32" w:rsidRDefault="00BE049E" w:rsidP="0002690D">
      <w:pPr>
        <w:pStyle w:val="Cvr-SOP"/>
        <w:spacing w:after="0"/>
        <w:rPr>
          <w:rFonts w:ascii="Segoe UI" w:hAnsi="Segoe UI" w:cs="Segoe UI"/>
        </w:rPr>
      </w:pPr>
      <w:r>
        <w:rPr>
          <w:rFonts w:ascii="Segoe UI" w:hAnsi="Segoe UI" w:cs="Segoe UI"/>
          <w:sz w:val="28"/>
          <w:szCs w:val="28"/>
        </w:rPr>
        <w:t>July 21</w:t>
      </w:r>
      <w:r w:rsidR="0044569F" w:rsidRPr="00834F32">
        <w:rPr>
          <w:rFonts w:ascii="Segoe UI" w:hAnsi="Segoe UI" w:cs="Segoe UI"/>
          <w:sz w:val="28"/>
          <w:szCs w:val="28"/>
        </w:rPr>
        <w:t>, 2021</w:t>
      </w:r>
    </w:p>
    <w:p w14:paraId="344AB449" w14:textId="30F335ED" w:rsidR="0002690D" w:rsidRDefault="0002690D" w:rsidP="0002690D">
      <w:pPr>
        <w:pStyle w:val="Cvr-SOP"/>
        <w:spacing w:after="0"/>
      </w:pPr>
    </w:p>
    <w:p w14:paraId="7D68A407" w14:textId="3269A611" w:rsidR="0002690D" w:rsidRDefault="0002690D" w:rsidP="0002690D">
      <w:pPr>
        <w:pStyle w:val="Cvr-SOP"/>
        <w:spacing w:after="0"/>
      </w:pPr>
    </w:p>
    <w:p w14:paraId="1A14A807" w14:textId="257EE3D2" w:rsidR="0002690D" w:rsidRDefault="0002690D" w:rsidP="0002690D">
      <w:pPr>
        <w:pStyle w:val="Cvr-SOP"/>
        <w:spacing w:after="0"/>
      </w:pPr>
    </w:p>
    <w:p w14:paraId="0FF6A983" w14:textId="04D1BF3D" w:rsidR="0002690D" w:rsidRDefault="0002690D" w:rsidP="0002690D">
      <w:pPr>
        <w:pStyle w:val="Cvr-SOP"/>
        <w:spacing w:after="0"/>
      </w:pPr>
    </w:p>
    <w:p w14:paraId="7DA246EC" w14:textId="5587BBAD" w:rsidR="0002690D" w:rsidRDefault="0002690D" w:rsidP="0002690D">
      <w:pPr>
        <w:pStyle w:val="Cvr-SOP"/>
        <w:spacing w:after="0"/>
      </w:pPr>
    </w:p>
    <w:p w14:paraId="11BD0530" w14:textId="4067D151" w:rsidR="00210764" w:rsidRDefault="00210764">
      <w:pPr>
        <w:spacing w:after="160"/>
        <w:rPr>
          <w:sz w:val="28"/>
          <w:szCs w:val="28"/>
        </w:rPr>
        <w:sectPr w:rsidR="00210764" w:rsidSect="00C531BE">
          <w:headerReference w:type="even" r:id="rId12"/>
          <w:headerReference w:type="default" r:id="rId13"/>
          <w:footerReference w:type="even" r:id="rId14"/>
          <w:footerReference w:type="default" r:id="rId15"/>
          <w:headerReference w:type="first" r:id="rId16"/>
          <w:footnotePr>
            <w:numStart w:val="0"/>
          </w:footnotePr>
          <w:pgSz w:w="12240" w:h="15840" w:code="1"/>
          <w:pgMar w:top="1440" w:right="720" w:bottom="1440" w:left="720" w:header="504" w:footer="504" w:gutter="0"/>
          <w:cols w:space="720"/>
          <w:titlePg/>
          <w:docGrid w:linePitch="326"/>
        </w:sectPr>
      </w:pPr>
    </w:p>
    <w:p w14:paraId="4F8AA89D" w14:textId="7E9E15F3" w:rsidR="008E5FA2" w:rsidRDefault="008E5FA2">
      <w:pPr>
        <w:spacing w:after="160"/>
        <w:rPr>
          <w:rFonts w:cs="Arial"/>
          <w:bCs/>
          <w:noProof/>
          <w:color w:val="000000"/>
          <w:sz w:val="28"/>
          <w:szCs w:val="28"/>
        </w:rPr>
      </w:pPr>
    </w:p>
    <w:sdt>
      <w:sdtPr>
        <w:id w:val="-1306623803"/>
        <w:docPartObj>
          <w:docPartGallery w:val="Table of Contents"/>
          <w:docPartUnique/>
        </w:docPartObj>
      </w:sdtPr>
      <w:sdtEndPr>
        <w:rPr>
          <w:b/>
          <w:bCs/>
          <w:noProof/>
        </w:rPr>
      </w:sdtEndPr>
      <w:sdtContent>
        <w:p w14:paraId="57599E8B" w14:textId="2A391CEE" w:rsidR="00ED51B1" w:rsidRPr="00113A88" w:rsidRDefault="00B42444" w:rsidP="00113A88">
          <w:pPr>
            <w:rPr>
              <w:rStyle w:val="Gloss-Blue"/>
              <w:sz w:val="44"/>
              <w:szCs w:val="44"/>
            </w:rPr>
          </w:pPr>
          <w:r w:rsidRPr="00113A88">
            <w:rPr>
              <w:rStyle w:val="Gloss-Blue"/>
              <w:sz w:val="44"/>
              <w:szCs w:val="44"/>
            </w:rPr>
            <w:t xml:space="preserve">Table of </w:t>
          </w:r>
          <w:r w:rsidR="00ED51B1" w:rsidRPr="00113A88">
            <w:rPr>
              <w:rStyle w:val="Gloss-Blue"/>
              <w:sz w:val="44"/>
              <w:szCs w:val="44"/>
            </w:rPr>
            <w:t>Contents</w:t>
          </w:r>
        </w:p>
        <w:p w14:paraId="5E14AFA9" w14:textId="36A512F1" w:rsidR="00CF11D5" w:rsidRDefault="00ED51B1">
          <w:pPr>
            <w:pStyle w:val="TOC1"/>
            <w:rPr>
              <w:b w:val="0"/>
              <w:noProof/>
            </w:rPr>
          </w:pPr>
          <w:r>
            <w:fldChar w:fldCharType="begin"/>
          </w:r>
          <w:r>
            <w:instrText xml:space="preserve"> TOC \o "1-2" \h \z \u </w:instrText>
          </w:r>
          <w:r>
            <w:fldChar w:fldCharType="separate"/>
          </w:r>
          <w:hyperlink w:anchor="_Toc62024676" w:history="1">
            <w:r w:rsidR="00CF11D5" w:rsidRPr="0010690A">
              <w:rPr>
                <w:rStyle w:val="Hyperlink"/>
                <w:noProof/>
              </w:rPr>
              <w:t>1.0</w:t>
            </w:r>
            <w:r w:rsidR="00CF11D5">
              <w:rPr>
                <w:b w:val="0"/>
                <w:noProof/>
              </w:rPr>
              <w:tab/>
            </w:r>
            <w:r w:rsidR="00CF11D5" w:rsidRPr="0010690A">
              <w:rPr>
                <w:rStyle w:val="Hyperlink"/>
                <w:noProof/>
              </w:rPr>
              <w:t>Introduction</w:t>
            </w:r>
            <w:r w:rsidR="00CF11D5">
              <w:rPr>
                <w:noProof/>
                <w:webHidden/>
              </w:rPr>
              <w:tab/>
            </w:r>
            <w:r w:rsidR="00CF11D5">
              <w:rPr>
                <w:noProof/>
                <w:webHidden/>
              </w:rPr>
              <w:fldChar w:fldCharType="begin"/>
            </w:r>
            <w:r w:rsidR="00CF11D5">
              <w:rPr>
                <w:noProof/>
                <w:webHidden/>
              </w:rPr>
              <w:instrText xml:space="preserve"> PAGEREF _Toc62024676 \h </w:instrText>
            </w:r>
            <w:r w:rsidR="00CF11D5">
              <w:rPr>
                <w:noProof/>
                <w:webHidden/>
              </w:rPr>
            </w:r>
            <w:r w:rsidR="00CF11D5">
              <w:rPr>
                <w:noProof/>
                <w:webHidden/>
              </w:rPr>
              <w:fldChar w:fldCharType="separate"/>
            </w:r>
            <w:r w:rsidR="00CF11D5">
              <w:rPr>
                <w:noProof/>
                <w:webHidden/>
              </w:rPr>
              <w:t>3</w:t>
            </w:r>
            <w:r w:rsidR="00CF11D5">
              <w:rPr>
                <w:noProof/>
                <w:webHidden/>
              </w:rPr>
              <w:fldChar w:fldCharType="end"/>
            </w:r>
          </w:hyperlink>
        </w:p>
        <w:p w14:paraId="5AA3BF8F" w14:textId="60E31CA0" w:rsidR="00CF11D5" w:rsidRDefault="007750EC">
          <w:pPr>
            <w:pStyle w:val="TOC2"/>
          </w:pPr>
          <w:hyperlink w:anchor="_Toc62024677" w:history="1">
            <w:r w:rsidR="00CF11D5" w:rsidRPr="0010690A">
              <w:rPr>
                <w:rStyle w:val="Hyperlink"/>
              </w:rPr>
              <w:t>1.1</w:t>
            </w:r>
            <w:r w:rsidR="00CF11D5">
              <w:tab/>
            </w:r>
            <w:r w:rsidR="00CF11D5" w:rsidRPr="0010690A">
              <w:rPr>
                <w:rStyle w:val="Hyperlink"/>
              </w:rPr>
              <w:t>Purpose</w:t>
            </w:r>
            <w:r w:rsidR="00CF11D5">
              <w:rPr>
                <w:webHidden/>
              </w:rPr>
              <w:tab/>
            </w:r>
            <w:r w:rsidR="00CF11D5">
              <w:rPr>
                <w:webHidden/>
              </w:rPr>
              <w:fldChar w:fldCharType="begin"/>
            </w:r>
            <w:r w:rsidR="00CF11D5">
              <w:rPr>
                <w:webHidden/>
              </w:rPr>
              <w:instrText xml:space="preserve"> PAGEREF _Toc62024677 \h </w:instrText>
            </w:r>
            <w:r w:rsidR="00CF11D5">
              <w:rPr>
                <w:webHidden/>
              </w:rPr>
            </w:r>
            <w:r w:rsidR="00CF11D5">
              <w:rPr>
                <w:webHidden/>
              </w:rPr>
              <w:fldChar w:fldCharType="separate"/>
            </w:r>
            <w:r w:rsidR="00CF11D5">
              <w:rPr>
                <w:webHidden/>
              </w:rPr>
              <w:t>3</w:t>
            </w:r>
            <w:r w:rsidR="00CF11D5">
              <w:rPr>
                <w:webHidden/>
              </w:rPr>
              <w:fldChar w:fldCharType="end"/>
            </w:r>
          </w:hyperlink>
        </w:p>
        <w:p w14:paraId="56F8B0A2" w14:textId="104A5796" w:rsidR="00CF11D5" w:rsidRDefault="007750EC">
          <w:pPr>
            <w:pStyle w:val="TOC2"/>
          </w:pPr>
          <w:hyperlink w:anchor="_Toc62024678" w:history="1">
            <w:r w:rsidR="00CF11D5" w:rsidRPr="0010690A">
              <w:rPr>
                <w:rStyle w:val="Hyperlink"/>
              </w:rPr>
              <w:t>1.2</w:t>
            </w:r>
            <w:r w:rsidR="00CF11D5">
              <w:tab/>
            </w:r>
            <w:r w:rsidR="00CF11D5" w:rsidRPr="0010690A">
              <w:rPr>
                <w:rStyle w:val="Hyperlink"/>
              </w:rPr>
              <w:t>Scope</w:t>
            </w:r>
            <w:r w:rsidR="00CF11D5">
              <w:rPr>
                <w:webHidden/>
              </w:rPr>
              <w:tab/>
            </w:r>
            <w:r w:rsidR="00CF11D5">
              <w:rPr>
                <w:webHidden/>
              </w:rPr>
              <w:fldChar w:fldCharType="begin"/>
            </w:r>
            <w:r w:rsidR="00CF11D5">
              <w:rPr>
                <w:webHidden/>
              </w:rPr>
              <w:instrText xml:space="preserve"> PAGEREF _Toc62024678 \h </w:instrText>
            </w:r>
            <w:r w:rsidR="00CF11D5">
              <w:rPr>
                <w:webHidden/>
              </w:rPr>
            </w:r>
            <w:r w:rsidR="00CF11D5">
              <w:rPr>
                <w:webHidden/>
              </w:rPr>
              <w:fldChar w:fldCharType="separate"/>
            </w:r>
            <w:r w:rsidR="00CF11D5">
              <w:rPr>
                <w:webHidden/>
              </w:rPr>
              <w:t>3</w:t>
            </w:r>
            <w:r w:rsidR="00CF11D5">
              <w:rPr>
                <w:webHidden/>
              </w:rPr>
              <w:fldChar w:fldCharType="end"/>
            </w:r>
          </w:hyperlink>
        </w:p>
        <w:p w14:paraId="1D9D0EF8" w14:textId="3F723522" w:rsidR="00CF11D5" w:rsidRDefault="007750EC">
          <w:pPr>
            <w:pStyle w:val="TOC1"/>
            <w:rPr>
              <w:b w:val="0"/>
              <w:noProof/>
            </w:rPr>
          </w:pPr>
          <w:hyperlink w:anchor="_Toc62024679" w:history="1">
            <w:r w:rsidR="00CF11D5" w:rsidRPr="0010690A">
              <w:rPr>
                <w:rStyle w:val="Hyperlink"/>
                <w:noProof/>
              </w:rPr>
              <w:t>2.0</w:t>
            </w:r>
            <w:r w:rsidR="00CF11D5">
              <w:rPr>
                <w:b w:val="0"/>
                <w:noProof/>
              </w:rPr>
              <w:tab/>
            </w:r>
            <w:r w:rsidR="00CF11D5" w:rsidRPr="0010690A">
              <w:rPr>
                <w:rStyle w:val="Hyperlink"/>
                <w:noProof/>
              </w:rPr>
              <w:t>PM Essentials Process for Agile</w:t>
            </w:r>
            <w:r w:rsidR="00CF11D5">
              <w:rPr>
                <w:noProof/>
                <w:webHidden/>
              </w:rPr>
              <w:tab/>
            </w:r>
            <w:r w:rsidR="00CF11D5">
              <w:rPr>
                <w:noProof/>
                <w:webHidden/>
              </w:rPr>
              <w:fldChar w:fldCharType="begin"/>
            </w:r>
            <w:r w:rsidR="00CF11D5">
              <w:rPr>
                <w:noProof/>
                <w:webHidden/>
              </w:rPr>
              <w:instrText xml:space="preserve"> PAGEREF _Toc62024679 \h </w:instrText>
            </w:r>
            <w:r w:rsidR="00CF11D5">
              <w:rPr>
                <w:noProof/>
                <w:webHidden/>
              </w:rPr>
            </w:r>
            <w:r w:rsidR="00CF11D5">
              <w:rPr>
                <w:noProof/>
                <w:webHidden/>
              </w:rPr>
              <w:fldChar w:fldCharType="separate"/>
            </w:r>
            <w:r w:rsidR="00CF11D5">
              <w:rPr>
                <w:noProof/>
                <w:webHidden/>
              </w:rPr>
              <w:t>5</w:t>
            </w:r>
            <w:r w:rsidR="00CF11D5">
              <w:rPr>
                <w:noProof/>
                <w:webHidden/>
              </w:rPr>
              <w:fldChar w:fldCharType="end"/>
            </w:r>
          </w:hyperlink>
        </w:p>
        <w:p w14:paraId="2D540AF3" w14:textId="68612EAB" w:rsidR="00CF11D5" w:rsidRDefault="007750EC">
          <w:pPr>
            <w:pStyle w:val="TOC2"/>
          </w:pPr>
          <w:hyperlink w:anchor="_Toc62024680" w:history="1">
            <w:r w:rsidR="00CF11D5" w:rsidRPr="0010690A">
              <w:rPr>
                <w:rStyle w:val="Hyperlink"/>
              </w:rPr>
              <w:t>2.1</w:t>
            </w:r>
            <w:r w:rsidR="00CF11D5">
              <w:tab/>
            </w:r>
            <w:r w:rsidR="00CF11D5" w:rsidRPr="0010690A">
              <w:rPr>
                <w:rStyle w:val="Hyperlink"/>
              </w:rPr>
              <w:t>Project Characteristics</w:t>
            </w:r>
            <w:r w:rsidR="00CF11D5">
              <w:rPr>
                <w:webHidden/>
              </w:rPr>
              <w:tab/>
            </w:r>
            <w:r w:rsidR="00CF11D5">
              <w:rPr>
                <w:webHidden/>
              </w:rPr>
              <w:fldChar w:fldCharType="begin"/>
            </w:r>
            <w:r w:rsidR="00CF11D5">
              <w:rPr>
                <w:webHidden/>
              </w:rPr>
              <w:instrText xml:space="preserve"> PAGEREF _Toc62024680 \h </w:instrText>
            </w:r>
            <w:r w:rsidR="00CF11D5">
              <w:rPr>
                <w:webHidden/>
              </w:rPr>
            </w:r>
            <w:r w:rsidR="00CF11D5">
              <w:rPr>
                <w:webHidden/>
              </w:rPr>
              <w:fldChar w:fldCharType="separate"/>
            </w:r>
            <w:r w:rsidR="00CF11D5">
              <w:rPr>
                <w:webHidden/>
              </w:rPr>
              <w:t>5</w:t>
            </w:r>
            <w:r w:rsidR="00CF11D5">
              <w:rPr>
                <w:webHidden/>
              </w:rPr>
              <w:fldChar w:fldCharType="end"/>
            </w:r>
          </w:hyperlink>
        </w:p>
        <w:p w14:paraId="0C34D15D" w14:textId="0D94AB4D" w:rsidR="00CF11D5" w:rsidRDefault="007750EC">
          <w:pPr>
            <w:pStyle w:val="TOC2"/>
          </w:pPr>
          <w:hyperlink w:anchor="_Toc62024681" w:history="1">
            <w:r w:rsidR="00CF11D5" w:rsidRPr="0010690A">
              <w:rPr>
                <w:rStyle w:val="Hyperlink"/>
              </w:rPr>
              <w:t>2.2</w:t>
            </w:r>
            <w:r w:rsidR="00CF11D5">
              <w:tab/>
            </w:r>
            <w:r w:rsidR="00CF11D5" w:rsidRPr="0010690A">
              <w:rPr>
                <w:rStyle w:val="Hyperlink"/>
              </w:rPr>
              <w:t>Role of the Project Manager and Team</w:t>
            </w:r>
            <w:r w:rsidR="00CF11D5">
              <w:rPr>
                <w:webHidden/>
              </w:rPr>
              <w:tab/>
            </w:r>
            <w:r w:rsidR="00CF11D5">
              <w:rPr>
                <w:webHidden/>
              </w:rPr>
              <w:fldChar w:fldCharType="begin"/>
            </w:r>
            <w:r w:rsidR="00CF11D5">
              <w:rPr>
                <w:webHidden/>
              </w:rPr>
              <w:instrText xml:space="preserve"> PAGEREF _Toc62024681 \h </w:instrText>
            </w:r>
            <w:r w:rsidR="00CF11D5">
              <w:rPr>
                <w:webHidden/>
              </w:rPr>
            </w:r>
            <w:r w:rsidR="00CF11D5">
              <w:rPr>
                <w:webHidden/>
              </w:rPr>
              <w:fldChar w:fldCharType="separate"/>
            </w:r>
            <w:r w:rsidR="00CF11D5">
              <w:rPr>
                <w:webHidden/>
              </w:rPr>
              <w:t>6</w:t>
            </w:r>
            <w:r w:rsidR="00CF11D5">
              <w:rPr>
                <w:webHidden/>
              </w:rPr>
              <w:fldChar w:fldCharType="end"/>
            </w:r>
          </w:hyperlink>
        </w:p>
        <w:p w14:paraId="6150A264" w14:textId="5DA2667B" w:rsidR="00CF11D5" w:rsidRDefault="007750EC">
          <w:pPr>
            <w:pStyle w:val="TOC1"/>
            <w:rPr>
              <w:b w:val="0"/>
              <w:noProof/>
            </w:rPr>
          </w:pPr>
          <w:hyperlink w:anchor="_Toc62024682" w:history="1">
            <w:r w:rsidR="00CF11D5" w:rsidRPr="0010690A">
              <w:rPr>
                <w:rStyle w:val="Hyperlink"/>
                <w:noProof/>
              </w:rPr>
              <w:t>3.0</w:t>
            </w:r>
            <w:r w:rsidR="00CF11D5">
              <w:rPr>
                <w:b w:val="0"/>
                <w:noProof/>
              </w:rPr>
              <w:tab/>
            </w:r>
            <w:r w:rsidR="00CF11D5" w:rsidRPr="0010690A">
              <w:rPr>
                <w:rStyle w:val="Hyperlink"/>
                <w:noProof/>
              </w:rPr>
              <w:t>Components of an PM Essentials Agile Process</w:t>
            </w:r>
            <w:r w:rsidR="00CF11D5">
              <w:rPr>
                <w:noProof/>
                <w:webHidden/>
              </w:rPr>
              <w:tab/>
            </w:r>
            <w:r w:rsidR="00CF11D5">
              <w:rPr>
                <w:noProof/>
                <w:webHidden/>
              </w:rPr>
              <w:fldChar w:fldCharType="begin"/>
            </w:r>
            <w:r w:rsidR="00CF11D5">
              <w:rPr>
                <w:noProof/>
                <w:webHidden/>
              </w:rPr>
              <w:instrText xml:space="preserve"> PAGEREF _Toc62024682 \h </w:instrText>
            </w:r>
            <w:r w:rsidR="00CF11D5">
              <w:rPr>
                <w:noProof/>
                <w:webHidden/>
              </w:rPr>
            </w:r>
            <w:r w:rsidR="00CF11D5">
              <w:rPr>
                <w:noProof/>
                <w:webHidden/>
              </w:rPr>
              <w:fldChar w:fldCharType="separate"/>
            </w:r>
            <w:r w:rsidR="00CF11D5">
              <w:rPr>
                <w:noProof/>
                <w:webHidden/>
              </w:rPr>
              <w:t>7</w:t>
            </w:r>
            <w:r w:rsidR="00CF11D5">
              <w:rPr>
                <w:noProof/>
                <w:webHidden/>
              </w:rPr>
              <w:fldChar w:fldCharType="end"/>
            </w:r>
          </w:hyperlink>
        </w:p>
        <w:p w14:paraId="6D72CCB6" w14:textId="31D38718" w:rsidR="00CF11D5" w:rsidRDefault="007750EC">
          <w:pPr>
            <w:pStyle w:val="TOC2"/>
          </w:pPr>
          <w:hyperlink w:anchor="_Toc62024683" w:history="1">
            <w:r w:rsidR="00CF11D5" w:rsidRPr="0010690A">
              <w:rPr>
                <w:rStyle w:val="Hyperlink"/>
              </w:rPr>
              <w:t>3.1</w:t>
            </w:r>
            <w:r w:rsidR="00CF11D5">
              <w:tab/>
            </w:r>
            <w:r w:rsidR="00CF11D5" w:rsidRPr="0010690A">
              <w:rPr>
                <w:rStyle w:val="Hyperlink"/>
              </w:rPr>
              <w:t>Project Initiation</w:t>
            </w:r>
            <w:r w:rsidR="00CF11D5">
              <w:rPr>
                <w:webHidden/>
              </w:rPr>
              <w:tab/>
            </w:r>
            <w:r w:rsidR="00CF11D5">
              <w:rPr>
                <w:webHidden/>
              </w:rPr>
              <w:fldChar w:fldCharType="begin"/>
            </w:r>
            <w:r w:rsidR="00CF11D5">
              <w:rPr>
                <w:webHidden/>
              </w:rPr>
              <w:instrText xml:space="preserve"> PAGEREF _Toc62024683 \h </w:instrText>
            </w:r>
            <w:r w:rsidR="00CF11D5">
              <w:rPr>
                <w:webHidden/>
              </w:rPr>
            </w:r>
            <w:r w:rsidR="00CF11D5">
              <w:rPr>
                <w:webHidden/>
              </w:rPr>
              <w:fldChar w:fldCharType="separate"/>
            </w:r>
            <w:r w:rsidR="00CF11D5">
              <w:rPr>
                <w:webHidden/>
              </w:rPr>
              <w:t>7</w:t>
            </w:r>
            <w:r w:rsidR="00CF11D5">
              <w:rPr>
                <w:webHidden/>
              </w:rPr>
              <w:fldChar w:fldCharType="end"/>
            </w:r>
          </w:hyperlink>
        </w:p>
        <w:p w14:paraId="68246205" w14:textId="40E41369" w:rsidR="00CF11D5" w:rsidRDefault="007750EC">
          <w:pPr>
            <w:pStyle w:val="TOC2"/>
          </w:pPr>
          <w:hyperlink w:anchor="_Toc62024684" w:history="1">
            <w:r w:rsidR="00CF11D5" w:rsidRPr="0010690A">
              <w:rPr>
                <w:rStyle w:val="Hyperlink"/>
              </w:rPr>
              <w:t>3.2</w:t>
            </w:r>
            <w:r w:rsidR="00CF11D5">
              <w:tab/>
            </w:r>
            <w:r w:rsidR="00CF11D5" w:rsidRPr="0010690A">
              <w:rPr>
                <w:rStyle w:val="Hyperlink"/>
              </w:rPr>
              <w:t>Project Execution</w:t>
            </w:r>
            <w:r w:rsidR="00CF11D5">
              <w:rPr>
                <w:webHidden/>
              </w:rPr>
              <w:tab/>
            </w:r>
            <w:r w:rsidR="00CF11D5">
              <w:rPr>
                <w:webHidden/>
              </w:rPr>
              <w:fldChar w:fldCharType="begin"/>
            </w:r>
            <w:r w:rsidR="00CF11D5">
              <w:rPr>
                <w:webHidden/>
              </w:rPr>
              <w:instrText xml:space="preserve"> PAGEREF _Toc62024684 \h </w:instrText>
            </w:r>
            <w:r w:rsidR="00CF11D5">
              <w:rPr>
                <w:webHidden/>
              </w:rPr>
            </w:r>
            <w:r w:rsidR="00CF11D5">
              <w:rPr>
                <w:webHidden/>
              </w:rPr>
              <w:fldChar w:fldCharType="separate"/>
            </w:r>
            <w:r w:rsidR="00CF11D5">
              <w:rPr>
                <w:webHidden/>
              </w:rPr>
              <w:t>8</w:t>
            </w:r>
            <w:r w:rsidR="00CF11D5">
              <w:rPr>
                <w:webHidden/>
              </w:rPr>
              <w:fldChar w:fldCharType="end"/>
            </w:r>
          </w:hyperlink>
        </w:p>
        <w:p w14:paraId="56D1360D" w14:textId="0AF8A781" w:rsidR="00CF11D5" w:rsidRDefault="007750EC">
          <w:pPr>
            <w:pStyle w:val="TOC2"/>
          </w:pPr>
          <w:hyperlink w:anchor="_Toc62024685" w:history="1">
            <w:r w:rsidR="00CF11D5" w:rsidRPr="0010690A">
              <w:rPr>
                <w:rStyle w:val="Hyperlink"/>
              </w:rPr>
              <w:t>3.3</w:t>
            </w:r>
            <w:r w:rsidR="00CF11D5">
              <w:tab/>
            </w:r>
            <w:r w:rsidR="00CF11D5" w:rsidRPr="0010690A">
              <w:rPr>
                <w:rStyle w:val="Hyperlink"/>
              </w:rPr>
              <w:t>Project Closure</w:t>
            </w:r>
            <w:r w:rsidR="00CF11D5">
              <w:rPr>
                <w:webHidden/>
              </w:rPr>
              <w:tab/>
            </w:r>
            <w:r w:rsidR="00CF11D5">
              <w:rPr>
                <w:webHidden/>
              </w:rPr>
              <w:fldChar w:fldCharType="begin"/>
            </w:r>
            <w:r w:rsidR="00CF11D5">
              <w:rPr>
                <w:webHidden/>
              </w:rPr>
              <w:instrText xml:space="preserve"> PAGEREF _Toc62024685 \h </w:instrText>
            </w:r>
            <w:r w:rsidR="00CF11D5">
              <w:rPr>
                <w:webHidden/>
              </w:rPr>
            </w:r>
            <w:r w:rsidR="00CF11D5">
              <w:rPr>
                <w:webHidden/>
              </w:rPr>
              <w:fldChar w:fldCharType="separate"/>
            </w:r>
            <w:r w:rsidR="00CF11D5">
              <w:rPr>
                <w:webHidden/>
              </w:rPr>
              <w:t>9</w:t>
            </w:r>
            <w:r w:rsidR="00CF11D5">
              <w:rPr>
                <w:webHidden/>
              </w:rPr>
              <w:fldChar w:fldCharType="end"/>
            </w:r>
          </w:hyperlink>
        </w:p>
        <w:p w14:paraId="33138191" w14:textId="56E50386" w:rsidR="00CF11D5" w:rsidRDefault="007750EC">
          <w:pPr>
            <w:pStyle w:val="TOC1"/>
            <w:rPr>
              <w:b w:val="0"/>
              <w:noProof/>
            </w:rPr>
          </w:pPr>
          <w:hyperlink w:anchor="_Toc62024686" w:history="1">
            <w:r w:rsidR="00CF11D5" w:rsidRPr="0010690A">
              <w:rPr>
                <w:rStyle w:val="Hyperlink"/>
                <w:noProof/>
              </w:rPr>
              <w:t>4.0</w:t>
            </w:r>
            <w:r w:rsidR="00CF11D5">
              <w:rPr>
                <w:b w:val="0"/>
                <w:noProof/>
              </w:rPr>
              <w:tab/>
            </w:r>
            <w:r w:rsidR="00CF11D5" w:rsidRPr="0010690A">
              <w:rPr>
                <w:rStyle w:val="Hyperlink"/>
                <w:noProof/>
              </w:rPr>
              <w:t>Roles and Responsibilities</w:t>
            </w:r>
            <w:r w:rsidR="00CF11D5">
              <w:rPr>
                <w:noProof/>
                <w:webHidden/>
              </w:rPr>
              <w:tab/>
            </w:r>
            <w:r w:rsidR="00CF11D5">
              <w:rPr>
                <w:noProof/>
                <w:webHidden/>
              </w:rPr>
              <w:fldChar w:fldCharType="begin"/>
            </w:r>
            <w:r w:rsidR="00CF11D5">
              <w:rPr>
                <w:noProof/>
                <w:webHidden/>
              </w:rPr>
              <w:instrText xml:space="preserve"> PAGEREF _Toc62024686 \h </w:instrText>
            </w:r>
            <w:r w:rsidR="00CF11D5">
              <w:rPr>
                <w:noProof/>
                <w:webHidden/>
              </w:rPr>
            </w:r>
            <w:r w:rsidR="00CF11D5">
              <w:rPr>
                <w:noProof/>
                <w:webHidden/>
              </w:rPr>
              <w:fldChar w:fldCharType="separate"/>
            </w:r>
            <w:r w:rsidR="00CF11D5">
              <w:rPr>
                <w:noProof/>
                <w:webHidden/>
              </w:rPr>
              <w:t>10</w:t>
            </w:r>
            <w:r w:rsidR="00CF11D5">
              <w:rPr>
                <w:noProof/>
                <w:webHidden/>
              </w:rPr>
              <w:fldChar w:fldCharType="end"/>
            </w:r>
          </w:hyperlink>
        </w:p>
        <w:p w14:paraId="0E5E6049" w14:textId="40F8BD77" w:rsidR="00CF11D5" w:rsidRDefault="007750EC">
          <w:pPr>
            <w:pStyle w:val="TOC1"/>
            <w:rPr>
              <w:b w:val="0"/>
              <w:noProof/>
            </w:rPr>
          </w:pPr>
          <w:hyperlink w:anchor="_Toc62024687" w:history="1">
            <w:r w:rsidR="00CF11D5" w:rsidRPr="0010690A">
              <w:rPr>
                <w:rStyle w:val="Hyperlink"/>
                <w:noProof/>
              </w:rPr>
              <w:t>5.0</w:t>
            </w:r>
            <w:r w:rsidR="00CF11D5">
              <w:rPr>
                <w:b w:val="0"/>
                <w:noProof/>
              </w:rPr>
              <w:tab/>
            </w:r>
            <w:r w:rsidR="00CF11D5" w:rsidRPr="0010690A">
              <w:rPr>
                <w:rStyle w:val="Hyperlink"/>
                <w:noProof/>
              </w:rPr>
              <w:t>Glossary and Acronyms</w:t>
            </w:r>
            <w:r w:rsidR="00CF11D5">
              <w:rPr>
                <w:noProof/>
                <w:webHidden/>
              </w:rPr>
              <w:tab/>
            </w:r>
            <w:r w:rsidR="00CF11D5">
              <w:rPr>
                <w:noProof/>
                <w:webHidden/>
              </w:rPr>
              <w:fldChar w:fldCharType="begin"/>
            </w:r>
            <w:r w:rsidR="00CF11D5">
              <w:rPr>
                <w:noProof/>
                <w:webHidden/>
              </w:rPr>
              <w:instrText xml:space="preserve"> PAGEREF _Toc62024687 \h </w:instrText>
            </w:r>
            <w:r w:rsidR="00CF11D5">
              <w:rPr>
                <w:noProof/>
                <w:webHidden/>
              </w:rPr>
            </w:r>
            <w:r w:rsidR="00CF11D5">
              <w:rPr>
                <w:noProof/>
                <w:webHidden/>
              </w:rPr>
              <w:fldChar w:fldCharType="separate"/>
            </w:r>
            <w:r w:rsidR="00CF11D5">
              <w:rPr>
                <w:noProof/>
                <w:webHidden/>
              </w:rPr>
              <w:t>10</w:t>
            </w:r>
            <w:r w:rsidR="00CF11D5">
              <w:rPr>
                <w:noProof/>
                <w:webHidden/>
              </w:rPr>
              <w:fldChar w:fldCharType="end"/>
            </w:r>
          </w:hyperlink>
        </w:p>
        <w:p w14:paraId="55A0845E" w14:textId="15D49F47" w:rsidR="00CF11D5" w:rsidRDefault="007750EC">
          <w:pPr>
            <w:pStyle w:val="TOC1"/>
            <w:rPr>
              <w:b w:val="0"/>
              <w:noProof/>
            </w:rPr>
          </w:pPr>
          <w:hyperlink w:anchor="_Toc62024688" w:history="1">
            <w:r w:rsidR="00CF11D5" w:rsidRPr="0010690A">
              <w:rPr>
                <w:rStyle w:val="Hyperlink"/>
                <w:noProof/>
              </w:rPr>
              <w:t>6.0</w:t>
            </w:r>
            <w:r w:rsidR="00CF11D5">
              <w:rPr>
                <w:b w:val="0"/>
                <w:noProof/>
              </w:rPr>
              <w:tab/>
            </w:r>
            <w:r w:rsidR="00CF11D5" w:rsidRPr="0010690A">
              <w:rPr>
                <w:rStyle w:val="Hyperlink"/>
                <w:noProof/>
              </w:rPr>
              <w:t>Appendix</w:t>
            </w:r>
            <w:r w:rsidR="00CF11D5">
              <w:rPr>
                <w:noProof/>
                <w:webHidden/>
              </w:rPr>
              <w:tab/>
            </w:r>
            <w:r w:rsidR="00CF11D5">
              <w:rPr>
                <w:noProof/>
                <w:webHidden/>
              </w:rPr>
              <w:fldChar w:fldCharType="begin"/>
            </w:r>
            <w:r w:rsidR="00CF11D5">
              <w:rPr>
                <w:noProof/>
                <w:webHidden/>
              </w:rPr>
              <w:instrText xml:space="preserve"> PAGEREF _Toc62024688 \h </w:instrText>
            </w:r>
            <w:r w:rsidR="00CF11D5">
              <w:rPr>
                <w:noProof/>
                <w:webHidden/>
              </w:rPr>
            </w:r>
            <w:r w:rsidR="00CF11D5">
              <w:rPr>
                <w:noProof/>
                <w:webHidden/>
              </w:rPr>
              <w:fldChar w:fldCharType="separate"/>
            </w:r>
            <w:r w:rsidR="00CF11D5">
              <w:rPr>
                <w:noProof/>
                <w:webHidden/>
              </w:rPr>
              <w:t>12</w:t>
            </w:r>
            <w:r w:rsidR="00CF11D5">
              <w:rPr>
                <w:noProof/>
                <w:webHidden/>
              </w:rPr>
              <w:fldChar w:fldCharType="end"/>
            </w:r>
          </w:hyperlink>
        </w:p>
        <w:p w14:paraId="0A02FEAA" w14:textId="2C4D161B" w:rsidR="00CF11D5" w:rsidRDefault="007750EC">
          <w:pPr>
            <w:pStyle w:val="TOC1"/>
            <w:rPr>
              <w:b w:val="0"/>
              <w:noProof/>
            </w:rPr>
          </w:pPr>
          <w:hyperlink w:anchor="_Toc62024689" w:history="1">
            <w:r w:rsidR="00CF11D5" w:rsidRPr="0010690A">
              <w:rPr>
                <w:rStyle w:val="Hyperlink"/>
                <w:noProof/>
              </w:rPr>
              <w:t>7.0</w:t>
            </w:r>
            <w:r w:rsidR="00CF11D5">
              <w:rPr>
                <w:b w:val="0"/>
                <w:noProof/>
              </w:rPr>
              <w:tab/>
            </w:r>
            <w:r w:rsidR="00CF11D5" w:rsidRPr="0010690A">
              <w:rPr>
                <w:rStyle w:val="Hyperlink"/>
                <w:noProof/>
              </w:rPr>
              <w:t>Feedback</w:t>
            </w:r>
            <w:r w:rsidR="00CF11D5">
              <w:rPr>
                <w:noProof/>
                <w:webHidden/>
              </w:rPr>
              <w:tab/>
            </w:r>
            <w:r w:rsidR="00CF11D5">
              <w:rPr>
                <w:noProof/>
                <w:webHidden/>
              </w:rPr>
              <w:fldChar w:fldCharType="begin"/>
            </w:r>
            <w:r w:rsidR="00CF11D5">
              <w:rPr>
                <w:noProof/>
                <w:webHidden/>
              </w:rPr>
              <w:instrText xml:space="preserve"> PAGEREF _Toc62024689 \h </w:instrText>
            </w:r>
            <w:r w:rsidR="00CF11D5">
              <w:rPr>
                <w:noProof/>
                <w:webHidden/>
              </w:rPr>
            </w:r>
            <w:r w:rsidR="00CF11D5">
              <w:rPr>
                <w:noProof/>
                <w:webHidden/>
              </w:rPr>
              <w:fldChar w:fldCharType="separate"/>
            </w:r>
            <w:r w:rsidR="00CF11D5">
              <w:rPr>
                <w:noProof/>
                <w:webHidden/>
              </w:rPr>
              <w:t>13</w:t>
            </w:r>
            <w:r w:rsidR="00CF11D5">
              <w:rPr>
                <w:noProof/>
                <w:webHidden/>
              </w:rPr>
              <w:fldChar w:fldCharType="end"/>
            </w:r>
          </w:hyperlink>
        </w:p>
        <w:p w14:paraId="242417C9" w14:textId="2FF0848B" w:rsidR="00ED51B1" w:rsidRDefault="00ED51B1">
          <w:r>
            <w:fldChar w:fldCharType="end"/>
          </w:r>
        </w:p>
      </w:sdtContent>
    </w:sdt>
    <w:p w14:paraId="3E503562" w14:textId="77777777" w:rsidR="0044569F" w:rsidRDefault="0044569F" w:rsidP="00113A88">
      <w:pPr>
        <w:pStyle w:val="Cvr-SOP"/>
        <w:spacing w:after="0"/>
        <w:jc w:val="left"/>
        <w:rPr>
          <w:sz w:val="28"/>
          <w:szCs w:val="28"/>
        </w:rPr>
        <w:sectPr w:rsidR="0044569F" w:rsidSect="00797031">
          <w:headerReference w:type="first" r:id="rId17"/>
          <w:footerReference w:type="first" r:id="rId18"/>
          <w:footnotePr>
            <w:numStart w:val="0"/>
          </w:footnotePr>
          <w:pgSz w:w="12240" w:h="15840" w:code="1"/>
          <w:pgMar w:top="1440" w:right="1440" w:bottom="1440" w:left="1440" w:header="504" w:footer="504" w:gutter="0"/>
          <w:cols w:space="720"/>
          <w:titlePg/>
          <w:docGrid w:linePitch="326"/>
        </w:sectPr>
      </w:pPr>
    </w:p>
    <w:p w14:paraId="44B7FFEA" w14:textId="63340AD7" w:rsidR="004A1FD0" w:rsidRPr="00ED3DB4" w:rsidRDefault="004A1FD0" w:rsidP="00314CA3">
      <w:pPr>
        <w:pStyle w:val="Heading1"/>
      </w:pPr>
      <w:bookmarkStart w:id="2" w:name="_Toc61609048"/>
      <w:bookmarkStart w:id="3" w:name="_Toc61609088"/>
      <w:bookmarkStart w:id="4" w:name="_Toc61609180"/>
      <w:bookmarkStart w:id="5" w:name="_Toc61609370"/>
      <w:bookmarkStart w:id="6" w:name="_Toc61609675"/>
      <w:bookmarkStart w:id="7" w:name="_Toc61609724"/>
      <w:bookmarkStart w:id="8" w:name="_Toc61612442"/>
      <w:bookmarkStart w:id="9" w:name="_Toc326053812"/>
      <w:bookmarkStart w:id="10" w:name="_Toc62024676"/>
      <w:bookmarkEnd w:id="2"/>
      <w:bookmarkEnd w:id="3"/>
      <w:bookmarkEnd w:id="4"/>
      <w:bookmarkEnd w:id="5"/>
      <w:bookmarkEnd w:id="6"/>
      <w:bookmarkEnd w:id="7"/>
      <w:bookmarkEnd w:id="8"/>
      <w:r w:rsidRPr="00ED3DB4">
        <w:lastRenderedPageBreak/>
        <w:t>Introduction</w:t>
      </w:r>
      <w:bookmarkEnd w:id="9"/>
      <w:bookmarkEnd w:id="10"/>
    </w:p>
    <w:p w14:paraId="61E18B99" w14:textId="35DAA787" w:rsidR="004A1FD0" w:rsidRDefault="004A1FD0" w:rsidP="00314CA3">
      <w:pPr>
        <w:pStyle w:val="Heading2"/>
      </w:pPr>
      <w:bookmarkStart w:id="11" w:name="_Toc326053813"/>
      <w:bookmarkStart w:id="12" w:name="_Toc62024677"/>
      <w:r w:rsidRPr="00314CA3">
        <w:t>Purpose</w:t>
      </w:r>
      <w:bookmarkEnd w:id="11"/>
      <w:bookmarkEnd w:id="12"/>
    </w:p>
    <w:p w14:paraId="07F2AAC6" w14:textId="77777777" w:rsidR="006262A7" w:rsidRDefault="006262A7" w:rsidP="006262A7">
      <w:pPr>
        <w:spacing w:after="0"/>
      </w:pPr>
      <w:r w:rsidRPr="00446E49">
        <w:t xml:space="preserve">PM </w:t>
      </w:r>
      <w:r>
        <w:t>Essentials</w:t>
      </w:r>
      <w:r w:rsidRPr="00446E49">
        <w:t xml:space="preserve"> (Project Management </w:t>
      </w:r>
      <w:r>
        <w:t>Essentials</w:t>
      </w:r>
      <w:r w:rsidRPr="00446E49">
        <w:t>) is a project management process made up of tools</w:t>
      </w:r>
      <w:r>
        <w:t xml:space="preserve"> and</w:t>
      </w:r>
      <w:r w:rsidRPr="00446E49">
        <w:t xml:space="preserve"> templates that empowers its users to be more efficient and effective in project delivery regardless of project size or complexity. </w:t>
      </w:r>
    </w:p>
    <w:p w14:paraId="7E9EA4B5" w14:textId="353C3846" w:rsidR="006262A7" w:rsidRDefault="006262A7" w:rsidP="006262A7">
      <w:pPr>
        <w:spacing w:after="0"/>
      </w:pPr>
      <w:r w:rsidRPr="00446E49">
        <w:br/>
      </w:r>
      <w:r>
        <w:t>The Project</w:t>
      </w:r>
      <w:r w:rsidRPr="00446E49">
        <w:t xml:space="preserve"> Management Office (PMO) at DIR ha</w:t>
      </w:r>
      <w:r>
        <w:t>s</w:t>
      </w:r>
      <w:r w:rsidRPr="00446E49">
        <w:t xml:space="preserve"> created the PM </w:t>
      </w:r>
      <w:r>
        <w:t>Essentials</w:t>
      </w:r>
      <w:r w:rsidRPr="00446E49">
        <w:t xml:space="preserve"> process to help enable state and local entities to achieve their core missions through successful project delivery. Using these tools and templates can help your organization achieve project consistency, standardization, and project success.</w:t>
      </w:r>
      <w:r>
        <w:t xml:space="preserve"> As PM Essentials is based on the</w:t>
      </w:r>
      <w:r w:rsidRPr="00446E49">
        <w:t xml:space="preserve"> Project Mana</w:t>
      </w:r>
      <w:r>
        <w:t>gement Institute’s (PMI</w:t>
      </w:r>
      <w:r w:rsidR="00111B3D">
        <w:t>’s</w:t>
      </w:r>
      <w:r>
        <w:t>) Project Management Body of Knowledge (PMBOK) it employs industry-accepted standards of practice.</w:t>
      </w:r>
    </w:p>
    <w:p w14:paraId="52BE87D3" w14:textId="15E019BD" w:rsidR="006262A7" w:rsidRPr="00446E49" w:rsidRDefault="006262A7" w:rsidP="006262A7">
      <w:r w:rsidRPr="00446E49">
        <w:br/>
      </w:r>
      <w:r>
        <w:t xml:space="preserve">We note that for Texas state agencies, </w:t>
      </w:r>
      <w:r w:rsidRPr="00AE1CD1">
        <w:t xml:space="preserve">PM Essentials does </w:t>
      </w:r>
      <w:r w:rsidRPr="00CC3523">
        <w:rPr>
          <w:i/>
          <w:iCs/>
        </w:rPr>
        <w:t>not</w:t>
      </w:r>
      <w:r w:rsidRPr="00AE1CD1">
        <w:t xml:space="preserve"> supersede the Texas Project Delivery Framework</w:t>
      </w:r>
      <w:r>
        <w:t xml:space="preserve"> (TPDF) if projects meet the </w:t>
      </w:r>
      <w:hyperlink r:id="rId19" w:history="1">
        <w:r w:rsidRPr="00454114">
          <w:rPr>
            <w:rStyle w:val="Hyperlink"/>
          </w:rPr>
          <w:t>Major Project Criteria</w:t>
        </w:r>
      </w:hyperlink>
      <w:r>
        <w:t xml:space="preserve">. </w:t>
      </w:r>
    </w:p>
    <w:p w14:paraId="5B4CB888" w14:textId="61EAD65F" w:rsidR="004A1FD0" w:rsidRPr="008643EE" w:rsidRDefault="004A1FD0" w:rsidP="00314CA3">
      <w:pPr>
        <w:pStyle w:val="Heading2"/>
      </w:pPr>
      <w:bookmarkStart w:id="13" w:name="_Toc326053814"/>
      <w:bookmarkStart w:id="14" w:name="_Toc62024678"/>
      <w:r w:rsidRPr="008643EE">
        <w:t>Scope</w:t>
      </w:r>
      <w:bookmarkEnd w:id="13"/>
      <w:bookmarkEnd w:id="14"/>
    </w:p>
    <w:p w14:paraId="397BBBCF" w14:textId="513FCB9D" w:rsidR="00BB401D" w:rsidRDefault="006262A7" w:rsidP="006262A7">
      <w:r w:rsidRPr="00446E49">
        <w:t>Anyone formulating and running a project can use these tools</w:t>
      </w:r>
      <w:r>
        <w:t xml:space="preserve"> and </w:t>
      </w:r>
      <w:r w:rsidRPr="00446E49">
        <w:t xml:space="preserve">templates. The PM </w:t>
      </w:r>
      <w:r>
        <w:t>Essentials</w:t>
      </w:r>
      <w:r w:rsidRPr="00446E49">
        <w:t xml:space="preserve"> process can be used to manage projects regardless of size, complexity, type, or methodology</w:t>
      </w:r>
      <w:r>
        <w:t xml:space="preserve">. </w:t>
      </w:r>
      <w:r w:rsidR="00B42444">
        <w:t xml:space="preserve">For smaller projects, the </w:t>
      </w:r>
      <w:r w:rsidR="009C186C">
        <w:t xml:space="preserve">Project Toolkit </w:t>
      </w:r>
      <w:r w:rsidR="00B42444">
        <w:t>may be all that is needed. Th</w:t>
      </w:r>
      <w:r w:rsidR="009C186C">
        <w:t xml:space="preserve">is </w:t>
      </w:r>
      <w:r w:rsidR="00B42444">
        <w:t xml:space="preserve">is </w:t>
      </w:r>
      <w:r w:rsidR="009C186C">
        <w:t xml:space="preserve">a basic all-in-one template collection that may serve the entire project life cycle including multiple sprints. </w:t>
      </w:r>
    </w:p>
    <w:tbl>
      <w:tblPr>
        <w:tblStyle w:val="TableGrid1"/>
        <w:tblW w:w="0" w:type="auto"/>
        <w:jc w:val="center"/>
        <w:tblLook w:val="04A0" w:firstRow="1" w:lastRow="0" w:firstColumn="1" w:lastColumn="0" w:noHBand="0" w:noVBand="1"/>
        <w:tblCaption w:val="PM Lite 2.0 Templates"/>
        <w:tblDescription w:val="This table describes the purpose of all of the PM Lite 2.0 templates and identifies which phase they take place in."/>
      </w:tblPr>
      <w:tblGrid>
        <w:gridCol w:w="1653"/>
        <w:gridCol w:w="958"/>
        <w:gridCol w:w="4395"/>
        <w:gridCol w:w="1288"/>
      </w:tblGrid>
      <w:tr w:rsidR="00BB401D" w:rsidRPr="00431180" w14:paraId="4721A5F3" w14:textId="77777777" w:rsidTr="00416AFC">
        <w:trPr>
          <w:jc w:val="center"/>
        </w:trPr>
        <w:tc>
          <w:tcPr>
            <w:tcW w:w="1653" w:type="dxa"/>
            <w:tcBorders>
              <w:right w:val="single" w:sz="4" w:space="0" w:color="FFFFFF" w:themeColor="background1"/>
            </w:tcBorders>
            <w:shd w:val="clear" w:color="auto" w:fill="00257D"/>
            <w:vAlign w:val="center"/>
          </w:tcPr>
          <w:p w14:paraId="7C2C398C" w14:textId="77777777" w:rsidR="00BB401D" w:rsidRPr="00431180" w:rsidRDefault="00BB401D" w:rsidP="00945579">
            <w:pPr>
              <w:spacing w:after="0"/>
              <w:rPr>
                <w:rFonts w:cstheme="minorHAnsi"/>
                <w:b/>
                <w:bCs/>
              </w:rPr>
            </w:pPr>
            <w:r w:rsidRPr="00431180">
              <w:rPr>
                <w:rFonts w:cstheme="minorHAnsi"/>
                <w:b/>
              </w:rPr>
              <w:t>Template Name</w:t>
            </w:r>
          </w:p>
        </w:tc>
        <w:tc>
          <w:tcPr>
            <w:tcW w:w="818" w:type="dxa"/>
            <w:tcBorders>
              <w:left w:val="single" w:sz="4" w:space="0" w:color="FFFFFF" w:themeColor="background1"/>
              <w:right w:val="single" w:sz="4" w:space="0" w:color="FFFFFF" w:themeColor="background1"/>
            </w:tcBorders>
            <w:shd w:val="clear" w:color="auto" w:fill="00257D"/>
            <w:vAlign w:val="center"/>
          </w:tcPr>
          <w:p w14:paraId="47A89E61" w14:textId="77777777" w:rsidR="00BB401D" w:rsidRPr="00431180" w:rsidRDefault="00BB401D" w:rsidP="00945579">
            <w:pPr>
              <w:spacing w:after="0"/>
              <w:jc w:val="center"/>
              <w:rPr>
                <w:rFonts w:cstheme="minorHAnsi"/>
                <w:b/>
                <w:bCs/>
              </w:rPr>
            </w:pPr>
            <w:r w:rsidRPr="00431180">
              <w:rPr>
                <w:rFonts w:cstheme="minorHAnsi"/>
                <w:b/>
              </w:rPr>
              <w:t>File Format</w:t>
            </w:r>
          </w:p>
        </w:tc>
        <w:tc>
          <w:tcPr>
            <w:tcW w:w="4395" w:type="dxa"/>
            <w:tcBorders>
              <w:left w:val="single" w:sz="4" w:space="0" w:color="FFFFFF" w:themeColor="background1"/>
              <w:right w:val="single" w:sz="4" w:space="0" w:color="FFFFFF" w:themeColor="background1"/>
            </w:tcBorders>
            <w:shd w:val="clear" w:color="auto" w:fill="00257D"/>
            <w:vAlign w:val="center"/>
          </w:tcPr>
          <w:p w14:paraId="2AD0C615" w14:textId="77777777" w:rsidR="00BB401D" w:rsidRPr="00431180" w:rsidRDefault="00BB401D" w:rsidP="00945579">
            <w:pPr>
              <w:spacing w:after="0"/>
              <w:rPr>
                <w:rFonts w:cstheme="minorHAnsi"/>
                <w:b/>
                <w:bCs/>
              </w:rPr>
            </w:pPr>
            <w:r w:rsidRPr="00431180">
              <w:rPr>
                <w:rFonts w:cstheme="minorHAnsi"/>
                <w:b/>
              </w:rPr>
              <w:t>Description/Purpose</w:t>
            </w:r>
          </w:p>
        </w:tc>
        <w:tc>
          <w:tcPr>
            <w:tcW w:w="1250" w:type="dxa"/>
            <w:tcBorders>
              <w:left w:val="single" w:sz="4" w:space="0" w:color="FFFFFF" w:themeColor="background1"/>
            </w:tcBorders>
            <w:shd w:val="clear" w:color="auto" w:fill="00257D"/>
            <w:vAlign w:val="center"/>
          </w:tcPr>
          <w:p w14:paraId="264BDB1D" w14:textId="77777777" w:rsidR="00BB401D" w:rsidRPr="00431180" w:rsidRDefault="00BB401D" w:rsidP="00945579">
            <w:pPr>
              <w:spacing w:after="0"/>
              <w:rPr>
                <w:rFonts w:cstheme="minorHAnsi"/>
                <w:b/>
                <w:bCs/>
              </w:rPr>
            </w:pPr>
            <w:r w:rsidRPr="00431180">
              <w:rPr>
                <w:rFonts w:cstheme="minorHAnsi"/>
                <w:b/>
              </w:rPr>
              <w:t>Project Phase</w:t>
            </w:r>
          </w:p>
        </w:tc>
      </w:tr>
      <w:tr w:rsidR="00BB401D" w:rsidRPr="00431180" w14:paraId="3CF13D03" w14:textId="77777777" w:rsidTr="00945579">
        <w:trPr>
          <w:jc w:val="center"/>
        </w:trPr>
        <w:tc>
          <w:tcPr>
            <w:tcW w:w="1653" w:type="dxa"/>
            <w:vAlign w:val="center"/>
          </w:tcPr>
          <w:p w14:paraId="70E840E1" w14:textId="77777777" w:rsidR="00BB401D" w:rsidRPr="00431180" w:rsidRDefault="00BB401D" w:rsidP="00945579">
            <w:pPr>
              <w:spacing w:after="0"/>
              <w:rPr>
                <w:rFonts w:cstheme="minorHAnsi"/>
                <w:b/>
                <w:bCs/>
              </w:rPr>
            </w:pPr>
            <w:r w:rsidRPr="00431180">
              <w:rPr>
                <w:rFonts w:cstheme="minorHAnsi"/>
                <w:b/>
                <w:bCs/>
              </w:rPr>
              <w:t xml:space="preserve">Project Toolkit </w:t>
            </w:r>
          </w:p>
        </w:tc>
        <w:tc>
          <w:tcPr>
            <w:tcW w:w="818" w:type="dxa"/>
            <w:vAlign w:val="center"/>
          </w:tcPr>
          <w:p w14:paraId="190DDD45" w14:textId="77777777" w:rsidR="00BB401D" w:rsidRPr="00431180" w:rsidRDefault="00BB401D" w:rsidP="00945579">
            <w:pPr>
              <w:spacing w:after="0"/>
              <w:jc w:val="center"/>
              <w:rPr>
                <w:rFonts w:cstheme="minorHAnsi"/>
                <w:b/>
                <w:bCs/>
              </w:rPr>
            </w:pPr>
            <w:r w:rsidRPr="00431180">
              <w:rPr>
                <w:rFonts w:cstheme="minorHAnsi"/>
                <w:b/>
                <w:bCs/>
              </w:rPr>
              <w:t>.xlsx</w:t>
            </w:r>
          </w:p>
        </w:tc>
        <w:tc>
          <w:tcPr>
            <w:tcW w:w="4395" w:type="dxa"/>
            <w:vAlign w:val="center"/>
          </w:tcPr>
          <w:p w14:paraId="43EE5856" w14:textId="02F95A71" w:rsidR="00BB401D" w:rsidRPr="00431180" w:rsidRDefault="00431180" w:rsidP="00945579">
            <w:pPr>
              <w:spacing w:after="0"/>
              <w:rPr>
                <w:rFonts w:cstheme="minorHAnsi"/>
                <w:b/>
                <w:bCs/>
              </w:rPr>
            </w:pPr>
            <w:r w:rsidRPr="003557FD">
              <w:rPr>
                <w:b/>
                <w:bCs/>
              </w:rPr>
              <w:t>The Project Toolkit is a comprehensive collection of templates for managing a project. Small, medium, and even large efforts, may be conducted with this file.</w:t>
            </w:r>
          </w:p>
        </w:tc>
        <w:tc>
          <w:tcPr>
            <w:tcW w:w="1250" w:type="dxa"/>
            <w:vAlign w:val="center"/>
          </w:tcPr>
          <w:p w14:paraId="29BFC4E5" w14:textId="77777777" w:rsidR="00BB401D" w:rsidRPr="00431180" w:rsidRDefault="00BB401D" w:rsidP="00945579">
            <w:pPr>
              <w:spacing w:after="0"/>
              <w:rPr>
                <w:rFonts w:cstheme="minorHAnsi"/>
                <w:b/>
                <w:bCs/>
              </w:rPr>
            </w:pPr>
            <w:r w:rsidRPr="00431180">
              <w:rPr>
                <w:rFonts w:cstheme="minorHAnsi"/>
                <w:b/>
                <w:bCs/>
              </w:rPr>
              <w:t>Execution, Monitor and Control</w:t>
            </w:r>
          </w:p>
        </w:tc>
      </w:tr>
    </w:tbl>
    <w:p w14:paraId="7A75E805" w14:textId="77777777" w:rsidR="00BB401D" w:rsidRDefault="00BB401D" w:rsidP="006262A7">
      <w:pPr>
        <w:rPr>
          <w:b/>
          <w:bCs/>
        </w:rPr>
      </w:pPr>
    </w:p>
    <w:p w14:paraId="63FECE21" w14:textId="0D7046C9" w:rsidR="006262A7" w:rsidRPr="00446E49" w:rsidRDefault="009C186C" w:rsidP="006262A7">
      <w:r w:rsidRPr="00113A88">
        <w:t>For larger projects, the</w:t>
      </w:r>
      <w:r>
        <w:rPr>
          <w:b/>
          <w:bCs/>
        </w:rPr>
        <w:t xml:space="preserve"> b</w:t>
      </w:r>
      <w:r w:rsidR="006262A7" w:rsidRPr="00722EEA">
        <w:rPr>
          <w:b/>
          <w:bCs/>
        </w:rPr>
        <w:t>olded</w:t>
      </w:r>
      <w:r w:rsidR="006262A7" w:rsidRPr="00722EEA">
        <w:t xml:space="preserve"> templates are the minimum recommended when using PM Essentials, regardless of project size or complexity.</w:t>
      </w:r>
    </w:p>
    <w:tbl>
      <w:tblPr>
        <w:tblStyle w:val="TableGrid1"/>
        <w:tblW w:w="0" w:type="auto"/>
        <w:jc w:val="center"/>
        <w:tblLook w:val="04A0" w:firstRow="1" w:lastRow="0" w:firstColumn="1" w:lastColumn="0" w:noHBand="0" w:noVBand="1"/>
        <w:tblCaption w:val="PM Lite 2.0 Templates"/>
        <w:tblDescription w:val="This table describes the purpose of all of the PM Lite 2.0 templates and identifies which phase they take place in."/>
      </w:tblPr>
      <w:tblGrid>
        <w:gridCol w:w="1653"/>
        <w:gridCol w:w="958"/>
        <w:gridCol w:w="4395"/>
        <w:gridCol w:w="1250"/>
      </w:tblGrid>
      <w:tr w:rsidR="006262A7" w:rsidRPr="00431180" w14:paraId="4F275100" w14:textId="77777777" w:rsidTr="00A70E28">
        <w:trPr>
          <w:tblHeader/>
          <w:jc w:val="center"/>
        </w:trPr>
        <w:tc>
          <w:tcPr>
            <w:tcW w:w="1653" w:type="dxa"/>
            <w:tcBorders>
              <w:right w:val="single" w:sz="4" w:space="0" w:color="FFFFFF" w:themeColor="background1"/>
            </w:tcBorders>
            <w:shd w:val="clear" w:color="auto" w:fill="00257D"/>
            <w:vAlign w:val="center"/>
          </w:tcPr>
          <w:p w14:paraId="6377B2BE" w14:textId="77777777" w:rsidR="006262A7" w:rsidRPr="00431180" w:rsidRDefault="006262A7" w:rsidP="006262A7">
            <w:pPr>
              <w:spacing w:after="0"/>
              <w:rPr>
                <w:rFonts w:cs="Segoe UI"/>
                <w:b/>
              </w:rPr>
            </w:pPr>
            <w:r w:rsidRPr="00431180">
              <w:rPr>
                <w:rFonts w:cs="Segoe UI"/>
                <w:b/>
              </w:rPr>
              <w:t>Template Name</w:t>
            </w:r>
          </w:p>
        </w:tc>
        <w:tc>
          <w:tcPr>
            <w:tcW w:w="891" w:type="dxa"/>
            <w:tcBorders>
              <w:left w:val="single" w:sz="4" w:space="0" w:color="FFFFFF" w:themeColor="background1"/>
              <w:right w:val="single" w:sz="4" w:space="0" w:color="FFFFFF" w:themeColor="background1"/>
            </w:tcBorders>
            <w:shd w:val="clear" w:color="auto" w:fill="00257D"/>
            <w:vAlign w:val="center"/>
          </w:tcPr>
          <w:p w14:paraId="0210FF1D" w14:textId="77777777" w:rsidR="006262A7" w:rsidRPr="00431180" w:rsidRDefault="006262A7" w:rsidP="006262A7">
            <w:pPr>
              <w:spacing w:after="0"/>
              <w:jc w:val="center"/>
              <w:rPr>
                <w:rFonts w:cs="Segoe UI"/>
                <w:b/>
              </w:rPr>
            </w:pPr>
            <w:r w:rsidRPr="00431180">
              <w:rPr>
                <w:rFonts w:cs="Segoe UI"/>
                <w:b/>
              </w:rPr>
              <w:t>File Format</w:t>
            </w:r>
          </w:p>
        </w:tc>
        <w:tc>
          <w:tcPr>
            <w:tcW w:w="4395" w:type="dxa"/>
            <w:tcBorders>
              <w:left w:val="single" w:sz="4" w:space="0" w:color="FFFFFF" w:themeColor="background1"/>
              <w:right w:val="single" w:sz="4" w:space="0" w:color="FFFFFF" w:themeColor="background1"/>
            </w:tcBorders>
            <w:shd w:val="clear" w:color="auto" w:fill="00257D"/>
            <w:vAlign w:val="center"/>
          </w:tcPr>
          <w:p w14:paraId="6117B813" w14:textId="77777777" w:rsidR="006262A7" w:rsidRPr="00431180" w:rsidRDefault="006262A7" w:rsidP="006262A7">
            <w:pPr>
              <w:spacing w:after="0"/>
              <w:rPr>
                <w:rFonts w:cs="Segoe UI"/>
                <w:b/>
              </w:rPr>
            </w:pPr>
            <w:r w:rsidRPr="00431180">
              <w:rPr>
                <w:rFonts w:cs="Segoe UI"/>
                <w:b/>
              </w:rPr>
              <w:t>Description/Purpose</w:t>
            </w:r>
          </w:p>
        </w:tc>
        <w:tc>
          <w:tcPr>
            <w:tcW w:w="1250" w:type="dxa"/>
            <w:tcBorders>
              <w:left w:val="single" w:sz="4" w:space="0" w:color="FFFFFF" w:themeColor="background1"/>
            </w:tcBorders>
            <w:shd w:val="clear" w:color="auto" w:fill="00257D"/>
            <w:vAlign w:val="center"/>
          </w:tcPr>
          <w:p w14:paraId="65FDA81D" w14:textId="77777777" w:rsidR="006262A7" w:rsidRPr="00431180" w:rsidRDefault="006262A7" w:rsidP="006262A7">
            <w:pPr>
              <w:spacing w:after="0"/>
              <w:rPr>
                <w:rFonts w:cs="Segoe UI"/>
                <w:b/>
              </w:rPr>
            </w:pPr>
            <w:r w:rsidRPr="00431180">
              <w:rPr>
                <w:rFonts w:cs="Segoe UI"/>
                <w:b/>
              </w:rPr>
              <w:t>Project Phase</w:t>
            </w:r>
          </w:p>
        </w:tc>
      </w:tr>
      <w:tr w:rsidR="006262A7" w:rsidRPr="00431180" w14:paraId="69742D5D" w14:textId="77777777" w:rsidTr="00A70E28">
        <w:trPr>
          <w:trHeight w:val="854"/>
          <w:jc w:val="center"/>
        </w:trPr>
        <w:tc>
          <w:tcPr>
            <w:tcW w:w="1653" w:type="dxa"/>
            <w:vAlign w:val="center"/>
          </w:tcPr>
          <w:p w14:paraId="325B5F7E" w14:textId="77777777" w:rsidR="006262A7" w:rsidRPr="00431180" w:rsidRDefault="006262A7" w:rsidP="006262A7">
            <w:pPr>
              <w:spacing w:after="0"/>
              <w:rPr>
                <w:rFonts w:cs="Segoe UI"/>
                <w:b/>
                <w:bCs/>
              </w:rPr>
            </w:pPr>
            <w:r w:rsidRPr="00431180">
              <w:rPr>
                <w:rFonts w:cs="Segoe UI"/>
                <w:b/>
                <w:bCs/>
              </w:rPr>
              <w:t>Business Case</w:t>
            </w:r>
          </w:p>
        </w:tc>
        <w:tc>
          <w:tcPr>
            <w:tcW w:w="891" w:type="dxa"/>
            <w:vAlign w:val="center"/>
          </w:tcPr>
          <w:p w14:paraId="766B2D3A" w14:textId="38C0CD82" w:rsidR="006262A7" w:rsidRPr="00431180" w:rsidRDefault="00DB40C6" w:rsidP="006262A7">
            <w:pPr>
              <w:spacing w:after="0"/>
              <w:jc w:val="center"/>
              <w:rPr>
                <w:rFonts w:cs="Segoe UI"/>
                <w:b/>
                <w:bCs/>
              </w:rPr>
            </w:pPr>
            <w:r w:rsidRPr="00431180">
              <w:rPr>
                <w:rFonts w:cs="Segoe UI"/>
                <w:b/>
                <w:bCs/>
              </w:rPr>
              <w:t>.docx</w:t>
            </w:r>
          </w:p>
        </w:tc>
        <w:tc>
          <w:tcPr>
            <w:tcW w:w="4395" w:type="dxa"/>
            <w:vAlign w:val="center"/>
          </w:tcPr>
          <w:p w14:paraId="08B2FCB7" w14:textId="77777777" w:rsidR="006262A7" w:rsidRPr="00431180" w:rsidRDefault="006262A7" w:rsidP="006262A7">
            <w:pPr>
              <w:spacing w:after="0"/>
              <w:rPr>
                <w:rFonts w:cs="Segoe UI"/>
                <w:b/>
                <w:bCs/>
              </w:rPr>
            </w:pPr>
            <w:r w:rsidRPr="00431180">
              <w:rPr>
                <w:rFonts w:cs="Segoe UI"/>
                <w:b/>
                <w:bCs/>
              </w:rPr>
              <w:t xml:space="preserve">The Business Case defines the business need along with the necessary information, from a business </w:t>
            </w:r>
            <w:r w:rsidRPr="00431180">
              <w:rPr>
                <w:rFonts w:cs="Segoe UI"/>
                <w:b/>
                <w:bCs/>
              </w:rPr>
              <w:lastRenderedPageBreak/>
              <w:t xml:space="preserve">standpoint, to determine </w:t>
            </w:r>
            <w:proofErr w:type="gramStart"/>
            <w:r w:rsidRPr="00431180">
              <w:rPr>
                <w:rFonts w:cs="Segoe UI"/>
                <w:b/>
                <w:bCs/>
              </w:rPr>
              <w:t>whether or not</w:t>
            </w:r>
            <w:proofErr w:type="gramEnd"/>
            <w:r w:rsidRPr="00431180">
              <w:rPr>
                <w:rFonts w:cs="Segoe UI"/>
                <w:b/>
                <w:bCs/>
              </w:rPr>
              <w:t xml:space="preserve"> the project is worth the required investment. It demonstrates alignment to business and strategic objectives and is used to prioritize the project among other project demands. </w:t>
            </w:r>
          </w:p>
        </w:tc>
        <w:tc>
          <w:tcPr>
            <w:tcW w:w="1250" w:type="dxa"/>
            <w:vAlign w:val="center"/>
          </w:tcPr>
          <w:p w14:paraId="5595A8A9" w14:textId="77777777" w:rsidR="006262A7" w:rsidRPr="00431180" w:rsidRDefault="006262A7" w:rsidP="006262A7">
            <w:pPr>
              <w:spacing w:after="0"/>
              <w:rPr>
                <w:rFonts w:cs="Segoe UI"/>
                <w:b/>
                <w:bCs/>
              </w:rPr>
            </w:pPr>
            <w:r w:rsidRPr="00431180">
              <w:rPr>
                <w:rFonts w:cs="Segoe UI"/>
                <w:b/>
                <w:bCs/>
              </w:rPr>
              <w:lastRenderedPageBreak/>
              <w:t xml:space="preserve">Initiation </w:t>
            </w:r>
          </w:p>
        </w:tc>
      </w:tr>
      <w:tr w:rsidR="006262A7" w:rsidRPr="00431180" w14:paraId="0DDFDC61" w14:textId="77777777" w:rsidTr="00A70E28">
        <w:trPr>
          <w:jc w:val="center"/>
        </w:trPr>
        <w:tc>
          <w:tcPr>
            <w:tcW w:w="1653" w:type="dxa"/>
            <w:vAlign w:val="center"/>
          </w:tcPr>
          <w:p w14:paraId="28FD3E0D" w14:textId="29D1A5ED" w:rsidR="006262A7" w:rsidRPr="00431180" w:rsidRDefault="006262A7" w:rsidP="006262A7">
            <w:pPr>
              <w:spacing w:after="0"/>
              <w:rPr>
                <w:rFonts w:cs="Segoe UI"/>
                <w:b/>
                <w:bCs/>
              </w:rPr>
            </w:pPr>
            <w:r w:rsidRPr="00431180">
              <w:rPr>
                <w:rFonts w:cs="Segoe UI"/>
                <w:b/>
                <w:bCs/>
              </w:rPr>
              <w:t xml:space="preserve">Charter </w:t>
            </w:r>
          </w:p>
        </w:tc>
        <w:tc>
          <w:tcPr>
            <w:tcW w:w="891" w:type="dxa"/>
            <w:vAlign w:val="center"/>
          </w:tcPr>
          <w:p w14:paraId="16423677" w14:textId="190CD78B" w:rsidR="006262A7" w:rsidRPr="00431180" w:rsidRDefault="00DB40C6" w:rsidP="006262A7">
            <w:pPr>
              <w:spacing w:after="0"/>
              <w:jc w:val="center"/>
              <w:rPr>
                <w:rFonts w:cs="Segoe UI"/>
                <w:b/>
                <w:bCs/>
              </w:rPr>
            </w:pPr>
            <w:r w:rsidRPr="00431180">
              <w:rPr>
                <w:rFonts w:cs="Segoe UI"/>
                <w:b/>
                <w:bCs/>
              </w:rPr>
              <w:t>.docx</w:t>
            </w:r>
          </w:p>
        </w:tc>
        <w:tc>
          <w:tcPr>
            <w:tcW w:w="4395" w:type="dxa"/>
            <w:vAlign w:val="center"/>
          </w:tcPr>
          <w:p w14:paraId="0530407C" w14:textId="263656BB" w:rsidR="006262A7" w:rsidRPr="00431180" w:rsidRDefault="006262A7" w:rsidP="006262A7">
            <w:pPr>
              <w:spacing w:after="0"/>
              <w:rPr>
                <w:rFonts w:cs="Segoe UI"/>
                <w:b/>
                <w:bCs/>
              </w:rPr>
            </w:pPr>
            <w:r w:rsidRPr="00431180">
              <w:rPr>
                <w:rFonts w:cs="Segoe UI"/>
                <w:b/>
                <w:bCs/>
              </w:rPr>
              <w:t xml:space="preserve">The Project Charter officially authorizes the project and allocates resources. The chartering process forms the project core team and officially kicks off the </w:t>
            </w:r>
            <w:r w:rsidR="000D4BD4" w:rsidRPr="00431180">
              <w:rPr>
                <w:rFonts w:cs="Segoe UI"/>
                <w:b/>
                <w:bCs/>
              </w:rPr>
              <w:t xml:space="preserve">execution of a </w:t>
            </w:r>
            <w:r w:rsidRPr="00431180">
              <w:rPr>
                <w:rFonts w:cs="Segoe UI"/>
                <w:b/>
                <w:bCs/>
              </w:rPr>
              <w:t>project.</w:t>
            </w:r>
          </w:p>
        </w:tc>
        <w:tc>
          <w:tcPr>
            <w:tcW w:w="1250" w:type="dxa"/>
            <w:vAlign w:val="center"/>
          </w:tcPr>
          <w:p w14:paraId="272692F1" w14:textId="579518DA" w:rsidR="006262A7" w:rsidRPr="00431180" w:rsidRDefault="000D4BD4" w:rsidP="006262A7">
            <w:pPr>
              <w:spacing w:after="0"/>
              <w:rPr>
                <w:rFonts w:cs="Segoe UI"/>
                <w:b/>
                <w:bCs/>
              </w:rPr>
            </w:pPr>
            <w:r w:rsidRPr="00431180">
              <w:rPr>
                <w:rFonts w:cs="Segoe UI"/>
                <w:b/>
                <w:bCs/>
              </w:rPr>
              <w:t>Planning</w:t>
            </w:r>
          </w:p>
        </w:tc>
      </w:tr>
      <w:tr w:rsidR="006262A7" w:rsidRPr="00431180" w14:paraId="576592CD" w14:textId="77777777" w:rsidTr="00A70E28">
        <w:trPr>
          <w:jc w:val="center"/>
        </w:trPr>
        <w:tc>
          <w:tcPr>
            <w:tcW w:w="1653" w:type="dxa"/>
            <w:vAlign w:val="center"/>
          </w:tcPr>
          <w:p w14:paraId="60162AE3" w14:textId="77777777" w:rsidR="006262A7" w:rsidRPr="00431180" w:rsidRDefault="006262A7" w:rsidP="006262A7">
            <w:pPr>
              <w:spacing w:after="0"/>
              <w:rPr>
                <w:rFonts w:cs="Segoe UI"/>
              </w:rPr>
            </w:pPr>
            <w:r w:rsidRPr="00431180">
              <w:rPr>
                <w:rFonts w:cs="Segoe UI"/>
              </w:rPr>
              <w:t xml:space="preserve">Project Management Plan </w:t>
            </w:r>
          </w:p>
        </w:tc>
        <w:tc>
          <w:tcPr>
            <w:tcW w:w="891" w:type="dxa"/>
            <w:vAlign w:val="center"/>
          </w:tcPr>
          <w:p w14:paraId="4D782267" w14:textId="02E311F9" w:rsidR="006262A7" w:rsidRPr="00431180" w:rsidRDefault="00DB40C6" w:rsidP="006262A7">
            <w:pPr>
              <w:spacing w:after="0"/>
              <w:jc w:val="center"/>
              <w:rPr>
                <w:rFonts w:cs="Segoe UI"/>
              </w:rPr>
            </w:pPr>
            <w:r w:rsidRPr="00431180">
              <w:rPr>
                <w:rFonts w:cs="Segoe UI"/>
              </w:rPr>
              <w:t>.docx</w:t>
            </w:r>
          </w:p>
        </w:tc>
        <w:tc>
          <w:tcPr>
            <w:tcW w:w="4395" w:type="dxa"/>
            <w:vAlign w:val="center"/>
          </w:tcPr>
          <w:p w14:paraId="14CC9E64" w14:textId="77777777" w:rsidR="006262A7" w:rsidRPr="00431180" w:rsidRDefault="006262A7" w:rsidP="006262A7">
            <w:pPr>
              <w:spacing w:after="0"/>
              <w:rPr>
                <w:rFonts w:cs="Segoe UI"/>
              </w:rPr>
            </w:pPr>
            <w:r w:rsidRPr="00431180">
              <w:rPr>
                <w:rFonts w:cs="Segoe UI"/>
              </w:rPr>
              <w:t xml:space="preserve">The Project Management Plan defines "how" the project is executed, </w:t>
            </w:r>
            <w:proofErr w:type="gramStart"/>
            <w:r w:rsidRPr="00431180">
              <w:rPr>
                <w:rFonts w:cs="Segoe UI"/>
              </w:rPr>
              <w:t>monitored</w:t>
            </w:r>
            <w:proofErr w:type="gramEnd"/>
            <w:r w:rsidRPr="00431180">
              <w:rPr>
                <w:rFonts w:cs="Segoe UI"/>
              </w:rPr>
              <w:t xml:space="preserve"> and controlled, and closed.</w:t>
            </w:r>
          </w:p>
        </w:tc>
        <w:tc>
          <w:tcPr>
            <w:tcW w:w="1250" w:type="dxa"/>
            <w:vAlign w:val="center"/>
          </w:tcPr>
          <w:p w14:paraId="08E5150F" w14:textId="0DE752FE" w:rsidR="006262A7" w:rsidRPr="00431180" w:rsidRDefault="000D4BD4" w:rsidP="006262A7">
            <w:pPr>
              <w:spacing w:after="0"/>
              <w:rPr>
                <w:rFonts w:cs="Segoe UI"/>
              </w:rPr>
            </w:pPr>
            <w:r w:rsidRPr="00431180">
              <w:rPr>
                <w:rFonts w:cs="Segoe UI"/>
              </w:rPr>
              <w:t xml:space="preserve">Planning </w:t>
            </w:r>
            <w:r w:rsidR="006262A7" w:rsidRPr="00431180">
              <w:rPr>
                <w:rFonts w:cs="Segoe UI"/>
              </w:rPr>
              <w:t xml:space="preserve">Execution, </w:t>
            </w:r>
          </w:p>
        </w:tc>
      </w:tr>
      <w:tr w:rsidR="006262A7" w:rsidRPr="00431180" w14:paraId="35AFBB79" w14:textId="77777777" w:rsidTr="00A70E28">
        <w:trPr>
          <w:jc w:val="center"/>
        </w:trPr>
        <w:tc>
          <w:tcPr>
            <w:tcW w:w="1653" w:type="dxa"/>
            <w:vAlign w:val="center"/>
          </w:tcPr>
          <w:p w14:paraId="6EBD9EB5" w14:textId="64E11438" w:rsidR="006262A7" w:rsidRPr="00431180" w:rsidRDefault="006262A7" w:rsidP="006262A7">
            <w:pPr>
              <w:spacing w:after="0"/>
              <w:rPr>
                <w:rFonts w:cs="Segoe UI"/>
                <w:b/>
                <w:bCs/>
              </w:rPr>
            </w:pPr>
            <w:r w:rsidRPr="00431180">
              <w:rPr>
                <w:rFonts w:cs="Segoe UI"/>
                <w:b/>
                <w:bCs/>
              </w:rPr>
              <w:t xml:space="preserve">Schedule </w:t>
            </w:r>
          </w:p>
        </w:tc>
        <w:tc>
          <w:tcPr>
            <w:tcW w:w="891" w:type="dxa"/>
            <w:vAlign w:val="center"/>
          </w:tcPr>
          <w:p w14:paraId="7B7E7698" w14:textId="77777777" w:rsidR="006262A7" w:rsidRPr="00431180" w:rsidRDefault="006262A7" w:rsidP="006262A7">
            <w:pPr>
              <w:spacing w:after="0"/>
              <w:jc w:val="center"/>
              <w:rPr>
                <w:rFonts w:cs="Segoe UI"/>
                <w:b/>
                <w:bCs/>
              </w:rPr>
            </w:pPr>
            <w:r w:rsidRPr="00431180">
              <w:rPr>
                <w:rFonts w:cs="Segoe UI"/>
                <w:b/>
                <w:bCs/>
              </w:rPr>
              <w:t>.</w:t>
            </w:r>
            <w:proofErr w:type="spellStart"/>
            <w:r w:rsidRPr="00431180">
              <w:rPr>
                <w:rFonts w:cs="Segoe UI"/>
                <w:b/>
                <w:bCs/>
              </w:rPr>
              <w:t>mpp</w:t>
            </w:r>
            <w:proofErr w:type="spellEnd"/>
            <w:r w:rsidRPr="00431180">
              <w:rPr>
                <w:rFonts w:cs="Segoe UI"/>
                <w:b/>
                <w:bCs/>
              </w:rPr>
              <w:t xml:space="preserve"> </w:t>
            </w:r>
            <w:r w:rsidRPr="00431180">
              <w:rPr>
                <w:rFonts w:cs="Segoe UI"/>
                <w:b/>
                <w:bCs/>
              </w:rPr>
              <w:br/>
              <w:t>-OR-</w:t>
            </w:r>
            <w:r w:rsidRPr="00431180">
              <w:rPr>
                <w:rFonts w:cs="Segoe UI"/>
                <w:b/>
                <w:bCs/>
              </w:rPr>
              <w:br/>
              <w:t>.xlsx</w:t>
            </w:r>
          </w:p>
        </w:tc>
        <w:tc>
          <w:tcPr>
            <w:tcW w:w="4395" w:type="dxa"/>
            <w:vAlign w:val="center"/>
          </w:tcPr>
          <w:p w14:paraId="3D989456" w14:textId="7E678E0C" w:rsidR="006262A7" w:rsidRPr="00431180" w:rsidRDefault="006262A7" w:rsidP="006262A7">
            <w:pPr>
              <w:spacing w:after="0"/>
              <w:rPr>
                <w:rFonts w:cs="Segoe UI"/>
                <w:b/>
                <w:bCs/>
              </w:rPr>
            </w:pPr>
            <w:r w:rsidRPr="00431180">
              <w:rPr>
                <w:rFonts w:cs="Segoe UI"/>
                <w:b/>
                <w:bCs/>
              </w:rPr>
              <w:t>The Project Schedule is created to help plan and track important</w:t>
            </w:r>
            <w:r w:rsidR="000D4BD4" w:rsidRPr="00431180">
              <w:rPr>
                <w:rFonts w:cs="Segoe UI"/>
                <w:b/>
                <w:bCs/>
              </w:rPr>
              <w:t xml:space="preserve"> tasks and</w:t>
            </w:r>
            <w:r w:rsidRPr="00431180">
              <w:rPr>
                <w:rFonts w:cs="Segoe UI"/>
                <w:b/>
                <w:bCs/>
              </w:rPr>
              <w:t xml:space="preserve"> dates within the project.</w:t>
            </w:r>
          </w:p>
        </w:tc>
        <w:tc>
          <w:tcPr>
            <w:tcW w:w="1250" w:type="dxa"/>
            <w:vAlign w:val="center"/>
          </w:tcPr>
          <w:p w14:paraId="217F8F78" w14:textId="3994A372" w:rsidR="006262A7" w:rsidRPr="00431180" w:rsidRDefault="00A70E28" w:rsidP="006262A7">
            <w:pPr>
              <w:spacing w:after="0"/>
              <w:rPr>
                <w:rFonts w:cs="Segoe UI"/>
                <w:b/>
                <w:bCs/>
              </w:rPr>
            </w:pPr>
            <w:r w:rsidRPr="00431180">
              <w:rPr>
                <w:rFonts w:cs="Segoe UI"/>
                <w:b/>
                <w:bCs/>
              </w:rPr>
              <w:t>Planning, Execution</w:t>
            </w:r>
          </w:p>
        </w:tc>
      </w:tr>
      <w:tr w:rsidR="006262A7" w:rsidRPr="00431180" w14:paraId="25A3B0D3" w14:textId="77777777" w:rsidTr="00A70E28">
        <w:trPr>
          <w:jc w:val="center"/>
        </w:trPr>
        <w:tc>
          <w:tcPr>
            <w:tcW w:w="1653" w:type="dxa"/>
            <w:vAlign w:val="center"/>
          </w:tcPr>
          <w:p w14:paraId="31B7D25F" w14:textId="4292D416" w:rsidR="006262A7" w:rsidRPr="00431180" w:rsidRDefault="00797031" w:rsidP="006262A7">
            <w:pPr>
              <w:spacing w:after="0"/>
              <w:rPr>
                <w:rFonts w:cs="Segoe UI"/>
                <w:b/>
                <w:bCs/>
              </w:rPr>
            </w:pPr>
            <w:r w:rsidRPr="00431180">
              <w:rPr>
                <w:rFonts w:cs="Segoe UI"/>
                <w:b/>
                <w:bCs/>
              </w:rPr>
              <w:t>Backlog</w:t>
            </w:r>
          </w:p>
        </w:tc>
        <w:tc>
          <w:tcPr>
            <w:tcW w:w="891" w:type="dxa"/>
            <w:vAlign w:val="center"/>
          </w:tcPr>
          <w:p w14:paraId="740E4FF0" w14:textId="77777777" w:rsidR="006262A7" w:rsidRPr="00431180" w:rsidRDefault="006262A7" w:rsidP="006262A7">
            <w:pPr>
              <w:spacing w:after="0"/>
              <w:jc w:val="center"/>
              <w:rPr>
                <w:rFonts w:cs="Segoe UI"/>
                <w:b/>
                <w:bCs/>
              </w:rPr>
            </w:pPr>
            <w:r w:rsidRPr="00431180">
              <w:rPr>
                <w:rFonts w:cs="Segoe UI"/>
                <w:b/>
                <w:bCs/>
              </w:rPr>
              <w:t>.xlsx</w:t>
            </w:r>
          </w:p>
        </w:tc>
        <w:tc>
          <w:tcPr>
            <w:tcW w:w="4395" w:type="dxa"/>
            <w:vAlign w:val="center"/>
          </w:tcPr>
          <w:p w14:paraId="641DAAB0" w14:textId="2D7525CD" w:rsidR="006262A7" w:rsidRPr="00431180" w:rsidRDefault="00A70E28" w:rsidP="006262A7">
            <w:pPr>
              <w:spacing w:after="0"/>
              <w:rPr>
                <w:rFonts w:cs="Segoe UI"/>
                <w:b/>
                <w:bCs/>
              </w:rPr>
            </w:pPr>
            <w:r w:rsidRPr="00431180">
              <w:rPr>
                <w:rFonts w:cs="Segoe UI"/>
                <w:b/>
                <w:bCs/>
              </w:rPr>
              <w:t xml:space="preserve">The Product Backlog, and its subset the Sprint Backlog, provides the scope of the development effort in an Agile framework. </w:t>
            </w:r>
          </w:p>
        </w:tc>
        <w:tc>
          <w:tcPr>
            <w:tcW w:w="1250" w:type="dxa"/>
            <w:vAlign w:val="center"/>
          </w:tcPr>
          <w:p w14:paraId="612A0F8E" w14:textId="72F1BA83" w:rsidR="006262A7" w:rsidRPr="00431180" w:rsidRDefault="00A70E28" w:rsidP="006262A7">
            <w:pPr>
              <w:spacing w:after="0"/>
              <w:rPr>
                <w:rFonts w:cs="Segoe UI"/>
                <w:b/>
                <w:bCs/>
              </w:rPr>
            </w:pPr>
            <w:r w:rsidRPr="00431180">
              <w:rPr>
                <w:rFonts w:cs="Segoe UI"/>
                <w:b/>
                <w:bCs/>
              </w:rPr>
              <w:t>Planning, Execution</w:t>
            </w:r>
          </w:p>
        </w:tc>
      </w:tr>
      <w:tr w:rsidR="006262A7" w:rsidRPr="00431180" w14:paraId="3189BB6B" w14:textId="77777777" w:rsidTr="00A70E28">
        <w:trPr>
          <w:jc w:val="center"/>
        </w:trPr>
        <w:tc>
          <w:tcPr>
            <w:tcW w:w="1653" w:type="dxa"/>
            <w:vAlign w:val="center"/>
          </w:tcPr>
          <w:p w14:paraId="4118B3FF" w14:textId="5F8EDAA2" w:rsidR="006262A7" w:rsidRPr="00431180" w:rsidRDefault="006262A7" w:rsidP="006262A7">
            <w:pPr>
              <w:spacing w:after="0"/>
              <w:rPr>
                <w:rFonts w:cs="Segoe UI"/>
              </w:rPr>
            </w:pPr>
            <w:r w:rsidRPr="00431180">
              <w:rPr>
                <w:rFonts w:cs="Segoe UI"/>
              </w:rPr>
              <w:t xml:space="preserve">Meeting Notes </w:t>
            </w:r>
          </w:p>
        </w:tc>
        <w:tc>
          <w:tcPr>
            <w:tcW w:w="891" w:type="dxa"/>
            <w:vAlign w:val="center"/>
          </w:tcPr>
          <w:p w14:paraId="6BBE2137" w14:textId="7F751490" w:rsidR="006262A7" w:rsidRPr="00431180" w:rsidRDefault="00DB40C6" w:rsidP="006262A7">
            <w:pPr>
              <w:spacing w:after="0"/>
              <w:jc w:val="center"/>
              <w:rPr>
                <w:rFonts w:cs="Segoe UI"/>
              </w:rPr>
            </w:pPr>
            <w:r w:rsidRPr="00431180">
              <w:rPr>
                <w:rFonts w:cs="Segoe UI"/>
              </w:rPr>
              <w:t>.docx</w:t>
            </w:r>
          </w:p>
        </w:tc>
        <w:tc>
          <w:tcPr>
            <w:tcW w:w="4395" w:type="dxa"/>
            <w:vAlign w:val="center"/>
          </w:tcPr>
          <w:p w14:paraId="780D242D" w14:textId="77777777" w:rsidR="006262A7" w:rsidRPr="00431180" w:rsidRDefault="006262A7" w:rsidP="006262A7">
            <w:pPr>
              <w:spacing w:after="0"/>
              <w:rPr>
                <w:rFonts w:cs="Segoe UI"/>
              </w:rPr>
            </w:pPr>
            <w:r w:rsidRPr="00431180">
              <w:rPr>
                <w:rFonts w:cs="Segoe UI"/>
              </w:rPr>
              <w:t>The Project Meeting Notes Template is used to document and communicate notes for all project meetings.</w:t>
            </w:r>
          </w:p>
        </w:tc>
        <w:tc>
          <w:tcPr>
            <w:tcW w:w="1250" w:type="dxa"/>
            <w:vAlign w:val="center"/>
          </w:tcPr>
          <w:p w14:paraId="2B31D373" w14:textId="77777777" w:rsidR="006262A7" w:rsidRPr="00431180" w:rsidRDefault="006262A7" w:rsidP="006262A7">
            <w:pPr>
              <w:spacing w:after="0"/>
              <w:rPr>
                <w:rFonts w:cs="Segoe UI"/>
              </w:rPr>
            </w:pPr>
            <w:r w:rsidRPr="00431180">
              <w:rPr>
                <w:rFonts w:cs="Segoe UI"/>
              </w:rPr>
              <w:t>Execution, Monitor and Control</w:t>
            </w:r>
          </w:p>
        </w:tc>
      </w:tr>
      <w:tr w:rsidR="006262A7" w:rsidRPr="00431180" w14:paraId="2B636CC7" w14:textId="77777777" w:rsidTr="00A70E28">
        <w:trPr>
          <w:jc w:val="center"/>
        </w:trPr>
        <w:tc>
          <w:tcPr>
            <w:tcW w:w="1653" w:type="dxa"/>
            <w:vAlign w:val="center"/>
          </w:tcPr>
          <w:p w14:paraId="0BE7CD25" w14:textId="0666547E" w:rsidR="006262A7" w:rsidRPr="00431180" w:rsidRDefault="006262A7" w:rsidP="006262A7">
            <w:pPr>
              <w:spacing w:after="0"/>
              <w:rPr>
                <w:rFonts w:cs="Segoe UI"/>
              </w:rPr>
            </w:pPr>
            <w:r w:rsidRPr="00431180">
              <w:rPr>
                <w:rFonts w:cs="Segoe UI"/>
              </w:rPr>
              <w:t xml:space="preserve">Status Report </w:t>
            </w:r>
          </w:p>
        </w:tc>
        <w:tc>
          <w:tcPr>
            <w:tcW w:w="891" w:type="dxa"/>
            <w:vAlign w:val="center"/>
          </w:tcPr>
          <w:p w14:paraId="56B5ACAD" w14:textId="091C5D53" w:rsidR="006262A7" w:rsidRPr="00431180" w:rsidRDefault="00DB40C6" w:rsidP="006262A7">
            <w:pPr>
              <w:spacing w:after="0"/>
              <w:jc w:val="center"/>
              <w:rPr>
                <w:rFonts w:cs="Segoe UI"/>
              </w:rPr>
            </w:pPr>
            <w:r w:rsidRPr="00431180">
              <w:rPr>
                <w:rFonts w:cs="Segoe UI"/>
              </w:rPr>
              <w:t>.docx</w:t>
            </w:r>
          </w:p>
        </w:tc>
        <w:tc>
          <w:tcPr>
            <w:tcW w:w="4395" w:type="dxa"/>
            <w:vAlign w:val="center"/>
          </w:tcPr>
          <w:p w14:paraId="12AE5772" w14:textId="77777777" w:rsidR="006262A7" w:rsidRPr="00431180" w:rsidRDefault="006262A7" w:rsidP="006262A7">
            <w:pPr>
              <w:spacing w:after="0"/>
              <w:rPr>
                <w:rFonts w:cs="Segoe UI"/>
              </w:rPr>
            </w:pPr>
            <w:r w:rsidRPr="00431180">
              <w:rPr>
                <w:rFonts w:cs="Segoe UI"/>
              </w:rPr>
              <w:t>The Status Report is utilized for communicating the overall health of the project to the core team and key project stakeholders to keep everyone abreast of project progress.</w:t>
            </w:r>
          </w:p>
        </w:tc>
        <w:tc>
          <w:tcPr>
            <w:tcW w:w="1250" w:type="dxa"/>
            <w:vAlign w:val="center"/>
          </w:tcPr>
          <w:p w14:paraId="455D67C9" w14:textId="77777777" w:rsidR="006262A7" w:rsidRPr="00431180" w:rsidRDefault="006262A7" w:rsidP="006262A7">
            <w:pPr>
              <w:spacing w:after="0"/>
              <w:rPr>
                <w:rFonts w:cs="Segoe UI"/>
              </w:rPr>
            </w:pPr>
            <w:r w:rsidRPr="00431180">
              <w:rPr>
                <w:rFonts w:cs="Segoe UI"/>
              </w:rPr>
              <w:t>Execution, Monitor and Control</w:t>
            </w:r>
          </w:p>
        </w:tc>
      </w:tr>
      <w:tr w:rsidR="006262A7" w:rsidRPr="00431180" w14:paraId="68C611B1" w14:textId="77777777" w:rsidTr="00A70E28">
        <w:trPr>
          <w:jc w:val="center"/>
        </w:trPr>
        <w:tc>
          <w:tcPr>
            <w:tcW w:w="1653" w:type="dxa"/>
            <w:vAlign w:val="center"/>
          </w:tcPr>
          <w:p w14:paraId="2050D135" w14:textId="1EC41EDF" w:rsidR="006262A7" w:rsidRPr="00431180" w:rsidRDefault="006262A7" w:rsidP="006262A7">
            <w:pPr>
              <w:spacing w:after="0"/>
              <w:rPr>
                <w:rFonts w:cs="Segoe UI"/>
              </w:rPr>
            </w:pPr>
            <w:r w:rsidRPr="00431180">
              <w:rPr>
                <w:rFonts w:cs="Segoe UI"/>
              </w:rPr>
              <w:t xml:space="preserve">Change Request </w:t>
            </w:r>
          </w:p>
        </w:tc>
        <w:tc>
          <w:tcPr>
            <w:tcW w:w="891" w:type="dxa"/>
            <w:vAlign w:val="center"/>
          </w:tcPr>
          <w:p w14:paraId="57769999" w14:textId="2A1BC604" w:rsidR="006262A7" w:rsidRPr="00431180" w:rsidRDefault="00DB40C6" w:rsidP="006262A7">
            <w:pPr>
              <w:spacing w:after="0"/>
              <w:jc w:val="center"/>
              <w:rPr>
                <w:rFonts w:cs="Segoe UI"/>
              </w:rPr>
            </w:pPr>
            <w:r w:rsidRPr="00431180">
              <w:rPr>
                <w:rFonts w:cs="Segoe UI"/>
              </w:rPr>
              <w:t>.docx</w:t>
            </w:r>
          </w:p>
        </w:tc>
        <w:tc>
          <w:tcPr>
            <w:tcW w:w="4395" w:type="dxa"/>
            <w:vAlign w:val="center"/>
          </w:tcPr>
          <w:p w14:paraId="7BEF5706" w14:textId="77777777" w:rsidR="006262A7" w:rsidRPr="00431180" w:rsidRDefault="006262A7" w:rsidP="006262A7">
            <w:pPr>
              <w:spacing w:after="0"/>
              <w:rPr>
                <w:rFonts w:cs="Segoe UI"/>
              </w:rPr>
            </w:pPr>
            <w:r w:rsidRPr="00431180">
              <w:rPr>
                <w:rFonts w:cs="Segoe UI"/>
              </w:rPr>
              <w:t>The Project Change Request (PCR) is used by the Project Manager to request a change to the project scope, schedule, costs, project milestones and/or deliverables.</w:t>
            </w:r>
          </w:p>
        </w:tc>
        <w:tc>
          <w:tcPr>
            <w:tcW w:w="1250" w:type="dxa"/>
            <w:vAlign w:val="center"/>
          </w:tcPr>
          <w:p w14:paraId="27EA7638" w14:textId="77777777" w:rsidR="006262A7" w:rsidRPr="00431180" w:rsidRDefault="006262A7" w:rsidP="006262A7">
            <w:pPr>
              <w:spacing w:after="0"/>
              <w:rPr>
                <w:rFonts w:cs="Segoe UI"/>
              </w:rPr>
            </w:pPr>
            <w:r w:rsidRPr="00431180">
              <w:rPr>
                <w:rFonts w:cs="Segoe UI"/>
              </w:rPr>
              <w:t>Execution, Monitor and Control</w:t>
            </w:r>
          </w:p>
        </w:tc>
      </w:tr>
      <w:tr w:rsidR="00DB40C6" w:rsidRPr="00431180" w14:paraId="3F52C4AC" w14:textId="77777777" w:rsidTr="00A70E28">
        <w:trPr>
          <w:jc w:val="center"/>
        </w:trPr>
        <w:tc>
          <w:tcPr>
            <w:tcW w:w="1653" w:type="dxa"/>
            <w:vAlign w:val="center"/>
          </w:tcPr>
          <w:p w14:paraId="258D55DE" w14:textId="68C1C9B6" w:rsidR="00DB40C6" w:rsidRPr="00431180" w:rsidRDefault="00DB40C6" w:rsidP="006262A7">
            <w:pPr>
              <w:spacing w:after="0"/>
              <w:rPr>
                <w:rFonts w:cs="Segoe UI"/>
              </w:rPr>
            </w:pPr>
            <w:r w:rsidRPr="00431180">
              <w:rPr>
                <w:rFonts w:cs="Segoe UI"/>
              </w:rPr>
              <w:t>Test Planning</w:t>
            </w:r>
          </w:p>
        </w:tc>
        <w:tc>
          <w:tcPr>
            <w:tcW w:w="891" w:type="dxa"/>
            <w:vAlign w:val="center"/>
          </w:tcPr>
          <w:p w14:paraId="3A23FAEB" w14:textId="61B9B8DE" w:rsidR="00DB40C6" w:rsidRPr="00431180" w:rsidRDefault="00DB40C6" w:rsidP="006262A7">
            <w:pPr>
              <w:spacing w:after="0"/>
              <w:jc w:val="center"/>
              <w:rPr>
                <w:rFonts w:cs="Segoe UI"/>
              </w:rPr>
            </w:pPr>
            <w:r w:rsidRPr="00431180">
              <w:rPr>
                <w:rFonts w:cs="Segoe UI"/>
              </w:rPr>
              <w:t>.docx</w:t>
            </w:r>
          </w:p>
        </w:tc>
        <w:tc>
          <w:tcPr>
            <w:tcW w:w="4395" w:type="dxa"/>
            <w:vAlign w:val="center"/>
          </w:tcPr>
          <w:p w14:paraId="115DD7F9" w14:textId="3945F2AE" w:rsidR="00DB40C6" w:rsidRPr="00431180" w:rsidRDefault="00DB40C6" w:rsidP="006262A7">
            <w:pPr>
              <w:spacing w:after="0"/>
              <w:rPr>
                <w:rFonts w:cs="Segoe UI"/>
              </w:rPr>
            </w:pPr>
            <w:r w:rsidRPr="00431180">
              <w:rPr>
                <w:rFonts w:cs="Segoe UI"/>
              </w:rPr>
              <w:t>The Test Plan is developed when the quality effort is large, complex, or requires coordination of testing elements (</w:t>
            </w:r>
            <w:proofErr w:type="gramStart"/>
            <w:r w:rsidRPr="00431180">
              <w:rPr>
                <w:rFonts w:cs="Segoe UI"/>
              </w:rPr>
              <w:t>e.g.</w:t>
            </w:r>
            <w:proofErr w:type="gramEnd"/>
            <w:r w:rsidRPr="00431180">
              <w:rPr>
                <w:rFonts w:cs="Segoe UI"/>
              </w:rPr>
              <w:t xml:space="preserve"> testers, environments, etc.). </w:t>
            </w:r>
          </w:p>
        </w:tc>
        <w:tc>
          <w:tcPr>
            <w:tcW w:w="1250" w:type="dxa"/>
            <w:vAlign w:val="center"/>
          </w:tcPr>
          <w:p w14:paraId="583333B0" w14:textId="2360CA9D" w:rsidR="00DB40C6" w:rsidRPr="00431180" w:rsidRDefault="00DB40C6" w:rsidP="006262A7">
            <w:pPr>
              <w:spacing w:after="0"/>
              <w:rPr>
                <w:rFonts w:cs="Segoe UI"/>
              </w:rPr>
            </w:pPr>
            <w:r w:rsidRPr="00431180">
              <w:rPr>
                <w:rFonts w:cs="Segoe UI"/>
              </w:rPr>
              <w:t>Planning, Execution, Monitor and Control</w:t>
            </w:r>
          </w:p>
        </w:tc>
      </w:tr>
      <w:tr w:rsidR="00DB40C6" w:rsidRPr="00431180" w14:paraId="25E4E9EC" w14:textId="77777777" w:rsidTr="00A70E28">
        <w:trPr>
          <w:jc w:val="center"/>
        </w:trPr>
        <w:tc>
          <w:tcPr>
            <w:tcW w:w="1653" w:type="dxa"/>
            <w:vAlign w:val="center"/>
          </w:tcPr>
          <w:p w14:paraId="4AC7A7FA" w14:textId="202D0621" w:rsidR="00DB40C6" w:rsidRPr="00431180" w:rsidRDefault="00DB40C6" w:rsidP="006262A7">
            <w:pPr>
              <w:spacing w:after="0"/>
              <w:rPr>
                <w:rFonts w:cs="Segoe UI"/>
              </w:rPr>
            </w:pPr>
            <w:r w:rsidRPr="00431180">
              <w:rPr>
                <w:rFonts w:cs="Segoe UI"/>
              </w:rPr>
              <w:lastRenderedPageBreak/>
              <w:t>Testing Scripting</w:t>
            </w:r>
          </w:p>
        </w:tc>
        <w:tc>
          <w:tcPr>
            <w:tcW w:w="891" w:type="dxa"/>
            <w:vAlign w:val="center"/>
          </w:tcPr>
          <w:p w14:paraId="688411D6" w14:textId="13B9B92A" w:rsidR="00DB40C6" w:rsidRPr="00431180" w:rsidRDefault="00DB40C6" w:rsidP="006262A7">
            <w:pPr>
              <w:spacing w:after="0"/>
              <w:jc w:val="center"/>
              <w:rPr>
                <w:rFonts w:cs="Segoe UI"/>
              </w:rPr>
            </w:pPr>
            <w:r w:rsidRPr="00431180">
              <w:rPr>
                <w:rFonts w:cs="Segoe UI"/>
              </w:rPr>
              <w:t>.xlsx</w:t>
            </w:r>
          </w:p>
        </w:tc>
        <w:tc>
          <w:tcPr>
            <w:tcW w:w="4395" w:type="dxa"/>
            <w:vAlign w:val="center"/>
          </w:tcPr>
          <w:p w14:paraId="2DAD2DCA" w14:textId="2B87A344" w:rsidR="00DB40C6" w:rsidRPr="00431180" w:rsidRDefault="00DB40C6" w:rsidP="006262A7">
            <w:pPr>
              <w:spacing w:after="0"/>
              <w:rPr>
                <w:rFonts w:cs="Segoe UI"/>
              </w:rPr>
            </w:pPr>
            <w:r w:rsidRPr="00431180">
              <w:rPr>
                <w:rFonts w:cs="Segoe UI"/>
              </w:rPr>
              <w:t xml:space="preserve">The Test Script is developed to specify the steps taken by the tester in individual tests so that flaws can be replicated and addressed by the developer. </w:t>
            </w:r>
          </w:p>
        </w:tc>
        <w:tc>
          <w:tcPr>
            <w:tcW w:w="1250" w:type="dxa"/>
            <w:vAlign w:val="center"/>
          </w:tcPr>
          <w:p w14:paraId="67C25933" w14:textId="38721098" w:rsidR="00DB40C6" w:rsidRPr="00431180" w:rsidRDefault="00DB40C6" w:rsidP="006262A7">
            <w:pPr>
              <w:spacing w:after="0"/>
              <w:rPr>
                <w:rFonts w:cs="Segoe UI"/>
              </w:rPr>
            </w:pPr>
            <w:r w:rsidRPr="00431180">
              <w:rPr>
                <w:rFonts w:cs="Segoe UI"/>
              </w:rPr>
              <w:t>Planning, Execution, Monitor and Control</w:t>
            </w:r>
          </w:p>
        </w:tc>
      </w:tr>
      <w:tr w:rsidR="00DB40C6" w:rsidRPr="00431180" w14:paraId="067F7798" w14:textId="77777777" w:rsidTr="00A70E28">
        <w:trPr>
          <w:jc w:val="center"/>
        </w:trPr>
        <w:tc>
          <w:tcPr>
            <w:tcW w:w="1653" w:type="dxa"/>
            <w:vAlign w:val="center"/>
          </w:tcPr>
          <w:p w14:paraId="2D6BA11B" w14:textId="790EB63C" w:rsidR="00DB40C6" w:rsidRPr="00431180" w:rsidRDefault="00DB40C6" w:rsidP="006262A7">
            <w:pPr>
              <w:spacing w:after="0"/>
              <w:rPr>
                <w:rFonts w:cs="Segoe UI"/>
              </w:rPr>
            </w:pPr>
            <w:r w:rsidRPr="00431180">
              <w:rPr>
                <w:rFonts w:cs="Segoe UI"/>
              </w:rPr>
              <w:t>Transition Plan</w:t>
            </w:r>
          </w:p>
        </w:tc>
        <w:tc>
          <w:tcPr>
            <w:tcW w:w="891" w:type="dxa"/>
            <w:vAlign w:val="center"/>
          </w:tcPr>
          <w:p w14:paraId="1510565D" w14:textId="2437C93E" w:rsidR="00DB40C6" w:rsidRPr="00431180" w:rsidRDefault="00DB40C6" w:rsidP="006262A7">
            <w:pPr>
              <w:spacing w:after="0"/>
              <w:jc w:val="center"/>
              <w:rPr>
                <w:rFonts w:cs="Segoe UI"/>
              </w:rPr>
            </w:pPr>
            <w:r w:rsidRPr="00431180">
              <w:rPr>
                <w:rFonts w:cs="Segoe UI"/>
              </w:rPr>
              <w:t>.xlsx</w:t>
            </w:r>
          </w:p>
        </w:tc>
        <w:tc>
          <w:tcPr>
            <w:tcW w:w="4395" w:type="dxa"/>
            <w:vAlign w:val="center"/>
          </w:tcPr>
          <w:p w14:paraId="2ECDE130" w14:textId="06A06439" w:rsidR="00DB40C6" w:rsidRPr="00431180" w:rsidRDefault="00DB40C6" w:rsidP="006262A7">
            <w:pPr>
              <w:spacing w:after="0"/>
              <w:rPr>
                <w:rFonts w:cs="Segoe UI"/>
              </w:rPr>
            </w:pPr>
            <w:r w:rsidRPr="00431180">
              <w:rPr>
                <w:rFonts w:cs="Segoe UI"/>
              </w:rPr>
              <w:t xml:space="preserve">The Transition Plan is developed to maximize the positive effect of a go-live </w:t>
            </w:r>
            <w:proofErr w:type="gramStart"/>
            <w:r w:rsidRPr="00431180">
              <w:rPr>
                <w:rFonts w:cs="Segoe UI"/>
              </w:rPr>
              <w:t>event, and</w:t>
            </w:r>
            <w:proofErr w:type="gramEnd"/>
            <w:r w:rsidRPr="00431180">
              <w:rPr>
                <w:rFonts w:cs="Segoe UI"/>
              </w:rPr>
              <w:t xml:space="preserve"> minimize the negative impacts</w:t>
            </w:r>
            <w:r w:rsidR="00A70E28" w:rsidRPr="00431180">
              <w:rPr>
                <w:rFonts w:cs="Segoe UI"/>
              </w:rPr>
              <w:t>. Readiness, cutover orchestration, communication, and rollback planning are included.</w:t>
            </w:r>
          </w:p>
        </w:tc>
        <w:tc>
          <w:tcPr>
            <w:tcW w:w="1250" w:type="dxa"/>
            <w:vAlign w:val="center"/>
          </w:tcPr>
          <w:p w14:paraId="2B44B925" w14:textId="0FD310E6" w:rsidR="00DB40C6" w:rsidRPr="00431180" w:rsidRDefault="00DB40C6" w:rsidP="006262A7">
            <w:pPr>
              <w:spacing w:after="0"/>
              <w:rPr>
                <w:rFonts w:cs="Segoe UI"/>
              </w:rPr>
            </w:pPr>
            <w:r w:rsidRPr="00431180">
              <w:rPr>
                <w:rFonts w:cs="Segoe UI"/>
              </w:rPr>
              <w:t>Planning, Execution, Monitor and Control</w:t>
            </w:r>
          </w:p>
        </w:tc>
      </w:tr>
      <w:tr w:rsidR="006262A7" w:rsidRPr="00431180" w14:paraId="587BF99D" w14:textId="77777777" w:rsidTr="00A70E28">
        <w:trPr>
          <w:jc w:val="center"/>
        </w:trPr>
        <w:tc>
          <w:tcPr>
            <w:tcW w:w="1653" w:type="dxa"/>
            <w:vAlign w:val="center"/>
          </w:tcPr>
          <w:p w14:paraId="11A19ADB" w14:textId="77777777" w:rsidR="006262A7" w:rsidRPr="00431180" w:rsidRDefault="006262A7" w:rsidP="006262A7">
            <w:pPr>
              <w:spacing w:after="0"/>
              <w:rPr>
                <w:rFonts w:cs="Segoe UI"/>
                <w:b/>
                <w:bCs/>
              </w:rPr>
            </w:pPr>
            <w:r w:rsidRPr="00431180">
              <w:rPr>
                <w:rFonts w:cs="Segoe UI"/>
                <w:b/>
                <w:bCs/>
              </w:rPr>
              <w:t xml:space="preserve">Lessons Learned </w:t>
            </w:r>
          </w:p>
        </w:tc>
        <w:tc>
          <w:tcPr>
            <w:tcW w:w="891" w:type="dxa"/>
            <w:vAlign w:val="center"/>
          </w:tcPr>
          <w:p w14:paraId="7FBE7814" w14:textId="04A607B0" w:rsidR="006262A7" w:rsidRPr="00431180" w:rsidRDefault="00DB40C6" w:rsidP="006262A7">
            <w:pPr>
              <w:spacing w:after="0"/>
              <w:jc w:val="center"/>
              <w:rPr>
                <w:rFonts w:cs="Segoe UI"/>
                <w:b/>
                <w:bCs/>
              </w:rPr>
            </w:pPr>
            <w:r w:rsidRPr="00431180">
              <w:rPr>
                <w:rFonts w:cs="Segoe UI"/>
                <w:b/>
                <w:bCs/>
              </w:rPr>
              <w:t>.docx</w:t>
            </w:r>
          </w:p>
        </w:tc>
        <w:tc>
          <w:tcPr>
            <w:tcW w:w="4395" w:type="dxa"/>
            <w:vAlign w:val="center"/>
          </w:tcPr>
          <w:p w14:paraId="4911A421" w14:textId="4B594A0D" w:rsidR="006262A7" w:rsidRPr="00431180" w:rsidRDefault="006262A7" w:rsidP="006262A7">
            <w:pPr>
              <w:spacing w:after="0"/>
              <w:rPr>
                <w:rFonts w:cs="Segoe UI"/>
                <w:b/>
                <w:bCs/>
              </w:rPr>
            </w:pPr>
            <w:r w:rsidRPr="00431180">
              <w:rPr>
                <w:rFonts w:cs="Segoe UI"/>
                <w:b/>
                <w:bCs/>
              </w:rPr>
              <w:t>The Lessons Learned document is used to identify and preserve the lessons learned on each project. The purpose of this document is to help the project team share knowledge gained from the experience. A successful Lessons Learned program will help project teams repeat desirable outcomes and avoid undesirable outcomes</w:t>
            </w:r>
            <w:r w:rsidR="000D4BD4" w:rsidRPr="00431180">
              <w:rPr>
                <w:rFonts w:cs="Segoe UI"/>
                <w:b/>
                <w:bCs/>
              </w:rPr>
              <w:t>, on future projects</w:t>
            </w:r>
            <w:r w:rsidRPr="00431180">
              <w:rPr>
                <w:rFonts w:cs="Segoe UI"/>
                <w:b/>
                <w:bCs/>
              </w:rPr>
              <w:t>.</w:t>
            </w:r>
          </w:p>
        </w:tc>
        <w:tc>
          <w:tcPr>
            <w:tcW w:w="1250" w:type="dxa"/>
            <w:vAlign w:val="center"/>
          </w:tcPr>
          <w:p w14:paraId="44D27269" w14:textId="77777777" w:rsidR="006262A7" w:rsidRPr="00431180" w:rsidRDefault="006262A7" w:rsidP="006262A7">
            <w:pPr>
              <w:spacing w:after="0"/>
              <w:rPr>
                <w:rFonts w:cs="Segoe UI"/>
                <w:b/>
                <w:bCs/>
              </w:rPr>
            </w:pPr>
            <w:r w:rsidRPr="00431180">
              <w:rPr>
                <w:rFonts w:cs="Segoe UI"/>
                <w:b/>
                <w:bCs/>
              </w:rPr>
              <w:t>Closure</w:t>
            </w:r>
          </w:p>
        </w:tc>
      </w:tr>
      <w:tr w:rsidR="00A70E28" w:rsidRPr="00431180" w14:paraId="4778CA41" w14:textId="77777777" w:rsidTr="00A70E28">
        <w:trPr>
          <w:jc w:val="center"/>
        </w:trPr>
        <w:tc>
          <w:tcPr>
            <w:tcW w:w="1653" w:type="dxa"/>
            <w:vAlign w:val="center"/>
          </w:tcPr>
          <w:p w14:paraId="2723E337" w14:textId="77777777" w:rsidR="00A70E28" w:rsidRPr="00431180" w:rsidRDefault="00A70E28" w:rsidP="00A70E28">
            <w:pPr>
              <w:spacing w:after="0"/>
              <w:rPr>
                <w:rFonts w:cs="Segoe UI"/>
                <w:b/>
                <w:bCs/>
              </w:rPr>
            </w:pPr>
            <w:r w:rsidRPr="00431180">
              <w:rPr>
                <w:rFonts w:cs="Segoe UI"/>
                <w:b/>
                <w:bCs/>
              </w:rPr>
              <w:t xml:space="preserve">Project Closure </w:t>
            </w:r>
          </w:p>
        </w:tc>
        <w:tc>
          <w:tcPr>
            <w:tcW w:w="891" w:type="dxa"/>
            <w:vAlign w:val="center"/>
          </w:tcPr>
          <w:p w14:paraId="26D06D07" w14:textId="66EB6E97" w:rsidR="00A70E28" w:rsidRPr="00431180" w:rsidRDefault="00A70E28" w:rsidP="00A70E28">
            <w:pPr>
              <w:spacing w:after="0"/>
              <w:jc w:val="center"/>
              <w:rPr>
                <w:rFonts w:cs="Segoe UI"/>
                <w:b/>
                <w:bCs/>
              </w:rPr>
            </w:pPr>
            <w:r w:rsidRPr="00431180">
              <w:rPr>
                <w:rFonts w:cs="Segoe UI"/>
                <w:b/>
                <w:bCs/>
              </w:rPr>
              <w:t>.docx</w:t>
            </w:r>
          </w:p>
        </w:tc>
        <w:tc>
          <w:tcPr>
            <w:tcW w:w="4395" w:type="dxa"/>
            <w:vAlign w:val="center"/>
          </w:tcPr>
          <w:p w14:paraId="24F37A4A" w14:textId="77777777" w:rsidR="00A70E28" w:rsidRPr="00431180" w:rsidRDefault="00A70E28" w:rsidP="00A70E28">
            <w:pPr>
              <w:spacing w:after="0"/>
              <w:rPr>
                <w:rFonts w:cs="Segoe UI"/>
                <w:b/>
                <w:bCs/>
              </w:rPr>
            </w:pPr>
            <w:r w:rsidRPr="00431180">
              <w:rPr>
                <w:rFonts w:cs="Segoe UI"/>
                <w:b/>
                <w:bCs/>
              </w:rPr>
              <w:t>The Project Closure document formalizes the completion of the project.</w:t>
            </w:r>
          </w:p>
        </w:tc>
        <w:tc>
          <w:tcPr>
            <w:tcW w:w="1250" w:type="dxa"/>
            <w:vAlign w:val="center"/>
          </w:tcPr>
          <w:p w14:paraId="2BA72D12" w14:textId="77777777" w:rsidR="00A70E28" w:rsidRPr="00431180" w:rsidRDefault="00A70E28" w:rsidP="00A70E28">
            <w:pPr>
              <w:spacing w:after="0"/>
              <w:rPr>
                <w:rFonts w:cs="Segoe UI"/>
                <w:b/>
                <w:bCs/>
              </w:rPr>
            </w:pPr>
            <w:r w:rsidRPr="00431180">
              <w:rPr>
                <w:rFonts w:cs="Segoe UI"/>
                <w:b/>
                <w:bCs/>
              </w:rPr>
              <w:t>Closure</w:t>
            </w:r>
          </w:p>
        </w:tc>
      </w:tr>
    </w:tbl>
    <w:p w14:paraId="3C3B75CE" w14:textId="1371239A" w:rsidR="004A1FD0" w:rsidRPr="00ED6BF3" w:rsidRDefault="006262A7" w:rsidP="0046582B">
      <w:pPr>
        <w:pStyle w:val="Heading1"/>
        <w:pageBreakBefore w:val="0"/>
        <w:spacing w:before="720"/>
        <w:ind w:left="547" w:hanging="547"/>
      </w:pPr>
      <w:bookmarkStart w:id="15" w:name="_Toc326053816"/>
      <w:bookmarkStart w:id="16" w:name="_Toc62024679"/>
      <w:r>
        <w:t xml:space="preserve">PM Essentials Process for </w:t>
      </w:r>
      <w:bookmarkEnd w:id="15"/>
      <w:r>
        <w:t>Agile</w:t>
      </w:r>
      <w:bookmarkEnd w:id="16"/>
    </w:p>
    <w:p w14:paraId="2E0E3682" w14:textId="715AE218" w:rsidR="00AE017F" w:rsidRPr="008643EE" w:rsidRDefault="00B42444" w:rsidP="00AE017F">
      <w:pPr>
        <w:pStyle w:val="Heading2"/>
      </w:pPr>
      <w:bookmarkStart w:id="17" w:name="_Toc62024680"/>
      <w:r>
        <w:t>Project Characteristics</w:t>
      </w:r>
      <w:bookmarkEnd w:id="17"/>
    </w:p>
    <w:p w14:paraId="27BF7B0D" w14:textId="5F97EEC4" w:rsidR="006262A7" w:rsidRPr="00AE017F" w:rsidRDefault="006262A7" w:rsidP="00E13FC0">
      <w:pPr>
        <w:pStyle w:val="Instructions"/>
      </w:pPr>
      <w:r w:rsidRPr="00AE017F">
        <w:t>For projects being managed in an agile manner, the stages of the project do</w:t>
      </w:r>
      <w:r w:rsidR="0085574A" w:rsidRPr="00AE017F">
        <w:t xml:space="preserve"> not</w:t>
      </w:r>
      <w:r w:rsidRPr="00AE017F">
        <w:t xml:space="preserve"> adhere to sequential phases the same way a traditional waterfall approach does.</w:t>
      </w:r>
      <w:r w:rsidR="0085574A" w:rsidRPr="00AE017F">
        <w:t xml:space="preserve"> </w:t>
      </w:r>
      <w:r w:rsidRPr="00AE017F">
        <w:t xml:space="preserve">Unlike a waterfall approach, an agile methodology focuses on developing and deploying solutions as quickly as possible, </w:t>
      </w:r>
      <w:proofErr w:type="gramStart"/>
      <w:r w:rsidRPr="00AE017F">
        <w:t>making adjustments</w:t>
      </w:r>
      <w:proofErr w:type="gramEnd"/>
      <w:r w:rsidRPr="00AE017F">
        <w:t xml:space="preserve"> as the project progresses. </w:t>
      </w:r>
      <w:r w:rsidR="0085574A" w:rsidRPr="00AE017F">
        <w:t xml:space="preserve">This usually means </w:t>
      </w:r>
      <w:r w:rsidR="00972BF9" w:rsidRPr="00AE017F">
        <w:t>release</w:t>
      </w:r>
      <w:r w:rsidR="00972BF9">
        <w:t>s</w:t>
      </w:r>
      <w:r w:rsidR="00972BF9" w:rsidRPr="00AE017F">
        <w:t xml:space="preserve"> </w:t>
      </w:r>
      <w:r w:rsidR="00972BF9">
        <w:t xml:space="preserve">of </w:t>
      </w:r>
      <w:r w:rsidR="0085574A" w:rsidRPr="00AE017F">
        <w:t xml:space="preserve">smaller increments of work at </w:t>
      </w:r>
      <w:r w:rsidR="007C6D58" w:rsidRPr="00AE017F">
        <w:t>shorter</w:t>
      </w:r>
      <w:r w:rsidR="0085574A" w:rsidRPr="00AE017F">
        <w:t xml:space="preserve"> intervals. </w:t>
      </w:r>
      <w:r w:rsidRPr="00AE017F">
        <w:t xml:space="preserve"> </w:t>
      </w:r>
    </w:p>
    <w:p w14:paraId="718B1D7A" w14:textId="2F4E4F43" w:rsidR="00321C2D" w:rsidRDefault="006262A7" w:rsidP="00E13FC0">
      <w:pPr>
        <w:pStyle w:val="Instructions"/>
      </w:pPr>
      <w:r w:rsidRPr="00AE017F">
        <w:t xml:space="preserve">PM </w:t>
      </w:r>
      <w:r w:rsidR="00111B3D">
        <w:t>Essentials</w:t>
      </w:r>
      <w:r w:rsidRPr="00AE017F">
        <w:t xml:space="preserve"> recommend</w:t>
      </w:r>
      <w:r w:rsidR="0085574A" w:rsidRPr="00AE017F">
        <w:t>s</w:t>
      </w:r>
      <w:r w:rsidRPr="00AE017F">
        <w:t xml:space="preserve"> that a project’s initiation follows a process that is </w:t>
      </w:r>
      <w:proofErr w:type="gramStart"/>
      <w:r w:rsidRPr="00AE017F">
        <w:t>similar to</w:t>
      </w:r>
      <w:proofErr w:type="gramEnd"/>
      <w:r w:rsidRPr="00AE017F">
        <w:t xml:space="preserve"> a waterfall methodology, where information regarding the business case for investing effort and money into a project is compiled and analyzed.  Once the vision for a project is established, the </w:t>
      </w:r>
      <w:r w:rsidRPr="00AE017F">
        <w:lastRenderedPageBreak/>
        <w:t xml:space="preserve">desired </w:t>
      </w:r>
      <w:proofErr w:type="gramStart"/>
      <w:r w:rsidRPr="00AE017F">
        <w:t>end result</w:t>
      </w:r>
      <w:proofErr w:type="gramEnd"/>
      <w:r w:rsidRPr="00AE017F">
        <w:t xml:space="preserve"> is defined, cost–benefit analysis has been performed</w:t>
      </w:r>
      <w:r w:rsidR="00AE017F">
        <w:t>,</w:t>
      </w:r>
      <w:r w:rsidRPr="00AE017F">
        <w:t xml:space="preserve"> and the organization has determined that the investment is worthwhile, the actual execution of the project </w:t>
      </w:r>
      <w:r w:rsidR="00384AFA" w:rsidRPr="00AE017F">
        <w:t>can begin</w:t>
      </w:r>
      <w:r w:rsidR="0008650D" w:rsidRPr="00AE017F">
        <w:t>.</w:t>
      </w:r>
    </w:p>
    <w:p w14:paraId="539F528C" w14:textId="3BD0D0C3" w:rsidR="00111B3D" w:rsidRPr="00111B3D" w:rsidRDefault="00E44018" w:rsidP="00111B3D">
      <w:r>
        <w:t>Unlike waterfall, t</w:t>
      </w:r>
      <w:r w:rsidR="00111B3D">
        <w:t>he</w:t>
      </w:r>
      <w:r>
        <w:t xml:space="preserve"> planning and</w:t>
      </w:r>
      <w:r w:rsidR="00111B3D">
        <w:t xml:space="preserve"> execution of </w:t>
      </w:r>
      <w:r w:rsidR="007016C5">
        <w:t>an</w:t>
      </w:r>
      <w:r w:rsidR="00111B3D">
        <w:t xml:space="preserve"> Agile project undergoes a</w:t>
      </w:r>
      <w:r>
        <w:t xml:space="preserve"> repeated</w:t>
      </w:r>
      <w:r w:rsidR="00111B3D">
        <w:t xml:space="preserve"> iterative cycle in which products are released in increments. After the initial increment, each iterative cycle undergoes a feedback, requirements, </w:t>
      </w:r>
      <w:r>
        <w:t xml:space="preserve">and </w:t>
      </w:r>
      <w:r w:rsidR="00111B3D">
        <w:t>lessons learned reviews,</w:t>
      </w:r>
      <w:r>
        <w:t xml:space="preserve"> and then</w:t>
      </w:r>
      <w:r w:rsidR="00111B3D">
        <w:t xml:space="preserve"> development</w:t>
      </w:r>
      <w:r>
        <w:t xml:space="preserve"> and</w:t>
      </w:r>
      <w:r w:rsidR="00111B3D">
        <w:t xml:space="preserve"> testing, and </w:t>
      </w:r>
      <w:r>
        <w:t>finally</w:t>
      </w:r>
      <w:r w:rsidR="00111B3D">
        <w:t xml:space="preserve"> an incremented release. An Agile approach allows for an indefinite number of increment</w:t>
      </w:r>
      <w:r>
        <w:t>ed release</w:t>
      </w:r>
      <w:r w:rsidR="00111B3D">
        <w:t xml:space="preserve">s before the overall development effort is deemed completed. </w:t>
      </w:r>
    </w:p>
    <w:p w14:paraId="308018CD" w14:textId="6776C8E8" w:rsidR="00384AFA" w:rsidRDefault="00384AFA" w:rsidP="00384AFA">
      <w:proofErr w:type="gramStart"/>
      <w:r>
        <w:t>Similar</w:t>
      </w:r>
      <w:r w:rsidR="00111B3D">
        <w:t xml:space="preserve"> to</w:t>
      </w:r>
      <w:proofErr w:type="gramEnd"/>
      <w:r w:rsidR="00111B3D">
        <w:t xml:space="preserve"> initiation</w:t>
      </w:r>
      <w:r>
        <w:t xml:space="preserve">, PM Essentials </w:t>
      </w:r>
      <w:r w:rsidR="00111B3D">
        <w:t xml:space="preserve">for Agile </w:t>
      </w:r>
      <w:r>
        <w:t xml:space="preserve">recommends a single project closure process to occur once the envisioned scope identified in the charter have been fulfilled. </w:t>
      </w:r>
    </w:p>
    <w:p w14:paraId="53065F85" w14:textId="6EC07A67" w:rsidR="009B3F19" w:rsidRDefault="009B3F19" w:rsidP="00384AFA">
      <w:r>
        <w:t xml:space="preserve">The diagram below provides a process model for using PM Essentials tools in an Agile fashion. </w:t>
      </w:r>
    </w:p>
    <w:p w14:paraId="6924A0F3" w14:textId="0B9816D9" w:rsidR="00357A3C" w:rsidRPr="00384AFA" w:rsidRDefault="00357A3C" w:rsidP="00384AFA">
      <w:r w:rsidRPr="00357A3C">
        <w:rPr>
          <w:noProof/>
        </w:rPr>
        <w:drawing>
          <wp:inline distT="0" distB="0" distL="0" distR="0" wp14:anchorId="64B1406C" wp14:editId="7F4E3127">
            <wp:extent cx="5254388" cy="2622142"/>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0234" cy="2630050"/>
                    </a:xfrm>
                    <a:prstGeom prst="rect">
                      <a:avLst/>
                    </a:prstGeom>
                  </pic:spPr>
                </pic:pic>
              </a:graphicData>
            </a:graphic>
          </wp:inline>
        </w:drawing>
      </w:r>
    </w:p>
    <w:p w14:paraId="09959629" w14:textId="45C96E52" w:rsidR="0085574A" w:rsidRDefault="0085574A" w:rsidP="0085574A"/>
    <w:p w14:paraId="724DF6CF" w14:textId="3D27A22F" w:rsidR="00AE017F" w:rsidRPr="008643EE" w:rsidRDefault="00AE017F" w:rsidP="00AE017F">
      <w:pPr>
        <w:pStyle w:val="Heading2"/>
      </w:pPr>
      <w:bookmarkStart w:id="18" w:name="_Toc62024681"/>
      <w:r>
        <w:t>Role of the Project Manager</w:t>
      </w:r>
      <w:r w:rsidR="00E44018">
        <w:t xml:space="preserve"> and Team</w:t>
      </w:r>
      <w:bookmarkEnd w:id="18"/>
      <w:r w:rsidR="00E44018">
        <w:t xml:space="preserve"> </w:t>
      </w:r>
    </w:p>
    <w:p w14:paraId="507F74DB" w14:textId="03D63E72" w:rsidR="00AE017F" w:rsidRDefault="00AE017F" w:rsidP="00AE017F">
      <w:r>
        <w:t xml:space="preserve">Agile projects not only follow a slightly different process </w:t>
      </w:r>
      <w:r w:rsidR="00F832DA">
        <w:t>from</w:t>
      </w:r>
      <w:r>
        <w:t xml:space="preserve"> a traditional waterfall project, but some of the roles within the project team differ as well. In some of the Agile methodologies, there is no specified “project manager” role. Instead, terms such as </w:t>
      </w:r>
      <w:r w:rsidR="004F76D1">
        <w:rPr>
          <w:b/>
          <w:bCs/>
        </w:rPr>
        <w:t>s</w:t>
      </w:r>
      <w:r w:rsidRPr="007C4CB4">
        <w:rPr>
          <w:b/>
          <w:bCs/>
        </w:rPr>
        <w:t xml:space="preserve">crum </w:t>
      </w:r>
      <w:r w:rsidR="004F76D1">
        <w:rPr>
          <w:b/>
          <w:bCs/>
        </w:rPr>
        <w:t>m</w:t>
      </w:r>
      <w:r w:rsidRPr="007C4CB4">
        <w:rPr>
          <w:b/>
          <w:bCs/>
        </w:rPr>
        <w:t>aster</w:t>
      </w:r>
      <w:r>
        <w:t xml:space="preserve">, as is the case in the Scrum Methodology, or </w:t>
      </w:r>
      <w:r w:rsidR="004F76D1">
        <w:rPr>
          <w:b/>
          <w:bCs/>
        </w:rPr>
        <w:t>t</w:t>
      </w:r>
      <w:r w:rsidRPr="007C4CB4">
        <w:rPr>
          <w:b/>
          <w:bCs/>
        </w:rPr>
        <w:t>eam</w:t>
      </w:r>
      <w:r w:rsidR="004F76D1">
        <w:rPr>
          <w:b/>
          <w:bCs/>
        </w:rPr>
        <w:t xml:space="preserve"> lead</w:t>
      </w:r>
      <w:r>
        <w:t>, in other Agile project team structures</w:t>
      </w:r>
      <w:r w:rsidR="00710A7B">
        <w:t>, are used</w:t>
      </w:r>
      <w:r>
        <w:t xml:space="preserve">. </w:t>
      </w:r>
    </w:p>
    <w:p w14:paraId="32F55E8D" w14:textId="69630AF8" w:rsidR="00AE017F" w:rsidRDefault="00AE017F" w:rsidP="00AE017F">
      <w:r>
        <w:t xml:space="preserve">In </w:t>
      </w:r>
      <w:r w:rsidR="00710A7B">
        <w:t>A</w:t>
      </w:r>
      <w:r>
        <w:t xml:space="preserve">gile projects such as Scrum, schedules are more fluid. With the initiation of each new sprint, the goal and expected output of the sprint is determined by analyzing a combination of the </w:t>
      </w:r>
      <w:r w:rsidR="00B7524F">
        <w:t>backlog</w:t>
      </w:r>
      <w:r>
        <w:t xml:space="preserve">, feedback from the customer regarding the current state of </w:t>
      </w:r>
      <w:r w:rsidR="00F832DA">
        <w:t>production</w:t>
      </w:r>
      <w:r>
        <w:t xml:space="preserve">, and any reprioritization of project objectives, needs, requirements, etc.  </w:t>
      </w:r>
      <w:r w:rsidR="009573F1">
        <w:t>P</w:t>
      </w:r>
      <w:r>
        <w:t xml:space="preserve">roject teams must be flexible and able to adjust to changing requirements, and/or re-prioritization of requirements. </w:t>
      </w:r>
      <w:proofErr w:type="gramStart"/>
      <w:r>
        <w:t>In order to</w:t>
      </w:r>
      <w:proofErr w:type="gramEnd"/>
      <w:r>
        <w:t xml:space="preserve"> facilitate this approach, </w:t>
      </w:r>
      <w:r w:rsidR="00BA4982">
        <w:t>the lead</w:t>
      </w:r>
      <w:r>
        <w:t xml:space="preserve"> must </w:t>
      </w:r>
      <w:r w:rsidR="009573F1">
        <w:t xml:space="preserve">themselves </w:t>
      </w:r>
      <w:r>
        <w:t xml:space="preserve">be flexible and ready to make adjustments </w:t>
      </w:r>
      <w:r>
        <w:lastRenderedPageBreak/>
        <w:t xml:space="preserve">quickly, rather than </w:t>
      </w:r>
      <w:r w:rsidR="007F3CA4">
        <w:t>adhere</w:t>
      </w:r>
      <w:r>
        <w:t xml:space="preserve"> to a pre-defined plan. </w:t>
      </w:r>
      <w:r w:rsidR="00F832DA">
        <w:t>Removing project obstacles, re-organizing the effort, and keeping team members moving</w:t>
      </w:r>
      <w:r w:rsidR="00AF4001">
        <w:t xml:space="preserve"> forward</w:t>
      </w:r>
      <w:r w:rsidR="00F832DA">
        <w:t xml:space="preserve"> with the changes, are the expected activities </w:t>
      </w:r>
      <w:r w:rsidR="00AF4001">
        <w:t>of</w:t>
      </w:r>
      <w:r w:rsidR="00F832DA">
        <w:t xml:space="preserve"> </w:t>
      </w:r>
      <w:r w:rsidR="00FA11B6">
        <w:t xml:space="preserve">an Agile </w:t>
      </w:r>
      <w:r w:rsidR="00F832DA">
        <w:t xml:space="preserve">lead. </w:t>
      </w:r>
    </w:p>
    <w:p w14:paraId="45FBC478" w14:textId="7113F6BC" w:rsidR="00AE017F" w:rsidRPr="00552A56" w:rsidRDefault="007C4CB4" w:rsidP="00E44018">
      <w:r>
        <w:t xml:space="preserve">While the lead is making sure that the project is on course for each iteration, the </w:t>
      </w:r>
      <w:r w:rsidR="001221BB" w:rsidRPr="00F8655C">
        <w:t>t</w:t>
      </w:r>
      <w:r w:rsidR="00F771AB" w:rsidRPr="00F8655C">
        <w:t xml:space="preserve">eam </w:t>
      </w:r>
      <w:r w:rsidR="001221BB" w:rsidRPr="00F8655C">
        <w:t>m</w:t>
      </w:r>
      <w:r w:rsidR="00F771AB" w:rsidRPr="00F8655C">
        <w:t>embers</w:t>
      </w:r>
      <w:r>
        <w:t xml:space="preserve"> </w:t>
      </w:r>
      <w:r w:rsidR="007B2572">
        <w:t>must produce for each</w:t>
      </w:r>
      <w:r>
        <w:t xml:space="preserve"> </w:t>
      </w:r>
      <w:r w:rsidR="007B2572">
        <w:t>sprint</w:t>
      </w:r>
      <w:r w:rsidR="00710A7B">
        <w:t xml:space="preserve">. </w:t>
      </w:r>
      <w:r>
        <w:t xml:space="preserve">One key team member is the </w:t>
      </w:r>
      <w:r w:rsidR="001221BB">
        <w:rPr>
          <w:b/>
          <w:lang w:val="en"/>
        </w:rPr>
        <w:t>p</w:t>
      </w:r>
      <w:r w:rsidR="00AE017F" w:rsidRPr="00E44018">
        <w:rPr>
          <w:b/>
          <w:lang w:val="en"/>
        </w:rPr>
        <w:t xml:space="preserve">roduct </w:t>
      </w:r>
      <w:r w:rsidR="001221BB">
        <w:rPr>
          <w:b/>
          <w:lang w:val="en"/>
        </w:rPr>
        <w:t>o</w:t>
      </w:r>
      <w:r w:rsidR="00AE017F" w:rsidRPr="00E44018">
        <w:rPr>
          <w:b/>
          <w:lang w:val="en"/>
        </w:rPr>
        <w:t>wner</w:t>
      </w:r>
      <w:r w:rsidRPr="007C4CB4">
        <w:rPr>
          <w:bCs/>
          <w:lang w:val="en"/>
        </w:rPr>
        <w:t>, who</w:t>
      </w:r>
      <w:r w:rsidR="00AE017F" w:rsidRPr="00E44018">
        <w:rPr>
          <w:lang w:val="en"/>
        </w:rPr>
        <w:t xml:space="preserve"> is typically a project's key stakeholder. Part of the product owner responsibilities is to have a vision of what he or she wishes to build and convey that vision to the team. This is key to successfully starting any agile project. This person is ultimately respons</w:t>
      </w:r>
      <w:r w:rsidR="00710A7B" w:rsidRPr="00E44018">
        <w:rPr>
          <w:lang w:val="en"/>
        </w:rPr>
        <w:t>ible for</w:t>
      </w:r>
      <w:r w:rsidR="00AE017F" w:rsidRPr="00E44018">
        <w:rPr>
          <w:lang w:val="en"/>
        </w:rPr>
        <w:t xml:space="preserve"> prioritizing requirements/deliverables as well as re-prioritizing requirements and deliverables throughout the life of the project, specifically at the kickoff of each new sprint. </w:t>
      </w:r>
    </w:p>
    <w:p w14:paraId="66AD048F" w14:textId="633AFFF4" w:rsidR="00AE017F" w:rsidRPr="00552A56" w:rsidRDefault="00F771AB" w:rsidP="00E44018">
      <w:r w:rsidRPr="00F8655C">
        <w:rPr>
          <w:b/>
          <w:bCs/>
        </w:rPr>
        <w:t>Other</w:t>
      </w:r>
      <w:r w:rsidR="00710A7B" w:rsidRPr="00E44018">
        <w:rPr>
          <w:b/>
          <w:bCs/>
        </w:rPr>
        <w:t xml:space="preserve"> </w:t>
      </w:r>
      <w:r w:rsidRPr="00F8655C">
        <w:rPr>
          <w:b/>
          <w:bCs/>
        </w:rPr>
        <w:t>t</w:t>
      </w:r>
      <w:r w:rsidR="00AE017F" w:rsidRPr="00F8655C">
        <w:rPr>
          <w:b/>
          <w:bCs/>
        </w:rPr>
        <w:t xml:space="preserve">eam </w:t>
      </w:r>
      <w:r w:rsidRPr="00F8655C">
        <w:rPr>
          <w:b/>
          <w:bCs/>
        </w:rPr>
        <w:t>m</w:t>
      </w:r>
      <w:r w:rsidR="00AE017F" w:rsidRPr="00F8655C">
        <w:rPr>
          <w:b/>
          <w:bCs/>
        </w:rPr>
        <w:t>ember</w:t>
      </w:r>
      <w:r w:rsidR="00710A7B" w:rsidRPr="00F8655C">
        <w:rPr>
          <w:b/>
          <w:bCs/>
        </w:rPr>
        <w:t>s</w:t>
      </w:r>
      <w:r w:rsidR="00710A7B" w:rsidRPr="00E44018">
        <w:rPr>
          <w:b/>
          <w:bCs/>
        </w:rPr>
        <w:t xml:space="preserve"> </w:t>
      </w:r>
      <w:r w:rsidR="00710A7B" w:rsidRPr="00E44018">
        <w:t>have other responsibilities to fulfill</w:t>
      </w:r>
      <w:r w:rsidR="009B1BDD">
        <w:t xml:space="preserve"> and are also seen in the waterfall model</w:t>
      </w:r>
      <w:r w:rsidR="00AE017F" w:rsidRPr="00E44018">
        <w:t xml:space="preserve">. </w:t>
      </w:r>
      <w:r w:rsidR="00710A7B" w:rsidRPr="00E44018">
        <w:t>Some common</w:t>
      </w:r>
      <w:r w:rsidR="00AE017F" w:rsidRPr="00E44018">
        <w:t xml:space="preserve"> role</w:t>
      </w:r>
      <w:r w:rsidR="00710A7B" w:rsidRPr="00E44018">
        <w:t>s</w:t>
      </w:r>
      <w:r w:rsidR="00AE017F" w:rsidRPr="00E44018">
        <w:t xml:space="preserve"> </w:t>
      </w:r>
      <w:r w:rsidR="00710A7B" w:rsidRPr="00E44018">
        <w:t>are</w:t>
      </w:r>
      <w:r w:rsidR="00AE017F" w:rsidRPr="00E44018">
        <w:t xml:space="preserve"> </w:t>
      </w:r>
      <w:r w:rsidRPr="00F771AB">
        <w:t xml:space="preserve">business analysts, </w:t>
      </w:r>
      <w:r w:rsidR="00AE017F" w:rsidRPr="00F771AB">
        <w:t>model</w:t>
      </w:r>
      <w:r w:rsidRPr="00F771AB">
        <w:t>ers</w:t>
      </w:r>
      <w:r w:rsidR="00AE017F" w:rsidRPr="00F771AB">
        <w:t>, programm</w:t>
      </w:r>
      <w:r w:rsidRPr="00F771AB">
        <w:t>ers</w:t>
      </w:r>
      <w:r w:rsidR="00AE017F" w:rsidRPr="00F771AB">
        <w:t>, test</w:t>
      </w:r>
      <w:r w:rsidRPr="00F771AB">
        <w:t>ers</w:t>
      </w:r>
      <w:r w:rsidR="00AE017F" w:rsidRPr="00F771AB">
        <w:t xml:space="preserve">, and release </w:t>
      </w:r>
      <w:r w:rsidRPr="00F771AB">
        <w:t>managers</w:t>
      </w:r>
      <w:r w:rsidR="00AE017F" w:rsidRPr="00E44018">
        <w:t>.</w:t>
      </w:r>
      <w:r>
        <w:t xml:space="preserve"> These are the hands-on subject matter experts who design, build, verify</w:t>
      </w:r>
      <w:r w:rsidR="00F81C1E">
        <w:t>, and deploy</w:t>
      </w:r>
      <w:r>
        <w:t xml:space="preserve"> </w:t>
      </w:r>
      <w:r w:rsidR="00F81C1E">
        <w:t>w</w:t>
      </w:r>
      <w:r>
        <w:t>hat the project stakeholder</w:t>
      </w:r>
      <w:r w:rsidR="00F81C1E">
        <w:t>s</w:t>
      </w:r>
      <w:r w:rsidR="001221BB">
        <w:t xml:space="preserve">, especially the </w:t>
      </w:r>
      <w:r w:rsidR="004F76D1">
        <w:t>p</w:t>
      </w:r>
      <w:r w:rsidR="001221BB">
        <w:t xml:space="preserve">roduct </w:t>
      </w:r>
      <w:r w:rsidR="004F76D1">
        <w:t>o</w:t>
      </w:r>
      <w:r w:rsidR="001221BB">
        <w:t>wner,</w:t>
      </w:r>
      <w:r w:rsidR="00F81C1E">
        <w:t xml:space="preserve"> have been</w:t>
      </w:r>
      <w:r>
        <w:t xml:space="preserve"> expect</w:t>
      </w:r>
      <w:r w:rsidR="00F81C1E">
        <w:t>ing</w:t>
      </w:r>
      <w:r w:rsidR="009B1BDD">
        <w:t xml:space="preserve"> or needing</w:t>
      </w:r>
      <w:r w:rsidR="00F8655C">
        <w:t xml:space="preserve"> from each sprint</w:t>
      </w:r>
      <w:r>
        <w:t xml:space="preserve">. </w:t>
      </w:r>
      <w:r w:rsidR="00F8655C">
        <w:t xml:space="preserve">Team member responsibilities include </w:t>
      </w:r>
      <w:r w:rsidR="00DF7D30">
        <w:t>absorbing the goals for the sprint</w:t>
      </w:r>
      <w:r w:rsidR="00490C1D">
        <w:t xml:space="preserve"> or iteration</w:t>
      </w:r>
      <w:r w:rsidR="00DF7D30">
        <w:t xml:space="preserve">, </w:t>
      </w:r>
      <w:r w:rsidR="00F8655C">
        <w:t xml:space="preserve">reporting on progress daily, </w:t>
      </w:r>
      <w:r w:rsidR="00DF7D30">
        <w:t>communicating</w:t>
      </w:r>
      <w:r w:rsidR="00F8655C">
        <w:t xml:space="preserve"> with the product owner to clarify the business need, </w:t>
      </w:r>
      <w:r w:rsidR="00DF7D30">
        <w:t xml:space="preserve">and </w:t>
      </w:r>
      <w:r w:rsidR="00F8655C">
        <w:t>collaborat</w:t>
      </w:r>
      <w:r w:rsidR="00490C1D">
        <w:t>ing</w:t>
      </w:r>
      <w:r w:rsidR="00F8655C">
        <w:t xml:space="preserve"> closely with fellow team members </w:t>
      </w:r>
      <w:r w:rsidR="00DF7D30">
        <w:t xml:space="preserve">as components for that sprint are built out. </w:t>
      </w:r>
    </w:p>
    <w:p w14:paraId="1D9EA767" w14:textId="539EFD82" w:rsidR="0085574A" w:rsidRPr="0085574A" w:rsidRDefault="0085574A" w:rsidP="0085574A"/>
    <w:p w14:paraId="7F0A3885" w14:textId="1F140AEE" w:rsidR="004A1FD0" w:rsidRPr="00A14D0E" w:rsidRDefault="00E13FC0" w:rsidP="0046582B">
      <w:pPr>
        <w:pStyle w:val="Heading1"/>
        <w:pageBreakBefore w:val="0"/>
        <w:spacing w:before="720"/>
        <w:ind w:left="547" w:hanging="547"/>
      </w:pPr>
      <w:bookmarkStart w:id="19" w:name="_Toc62024682"/>
      <w:r>
        <w:t>Components of an PM Essentials Agile Process</w:t>
      </w:r>
      <w:bookmarkEnd w:id="19"/>
    </w:p>
    <w:p w14:paraId="462751DF" w14:textId="5CAEF2B8" w:rsidR="004A1FD0" w:rsidRDefault="00E13FC0" w:rsidP="00314CA3">
      <w:pPr>
        <w:pStyle w:val="Heading2"/>
      </w:pPr>
      <w:bookmarkStart w:id="20" w:name="_Toc62024683"/>
      <w:r>
        <w:t>Project Initiation</w:t>
      </w:r>
      <w:bookmarkEnd w:id="20"/>
    </w:p>
    <w:p w14:paraId="6D7CAA81" w14:textId="40E56ACD" w:rsidR="00F074FA" w:rsidRDefault="00614D0E" w:rsidP="00E13FC0">
      <w:pPr>
        <w:pStyle w:val="Instructions"/>
      </w:pPr>
      <w:r w:rsidRPr="00614D0E">
        <w:t>The Initiation reviews the business idea and turns it into a formal project</w:t>
      </w:r>
      <w:r w:rsidR="00D924C3" w:rsidRPr="00E13FC0">
        <w:t>.</w:t>
      </w:r>
      <w:r>
        <w:t xml:space="preserve"> </w:t>
      </w:r>
      <w:r w:rsidRPr="00614D0E">
        <w:t>It is important that in the initiation of the project, the minimal viable product is defined.</w:t>
      </w:r>
    </w:p>
    <w:p w14:paraId="76BD9FC4" w14:textId="45A0126D" w:rsidR="00B436CF" w:rsidRDefault="00B436CF" w:rsidP="00113A88">
      <w:pPr>
        <w:pStyle w:val="Heading3"/>
      </w:pPr>
      <w:r w:rsidRPr="00B436CF">
        <w:t xml:space="preserve">Key Activities </w:t>
      </w:r>
    </w:p>
    <w:p w14:paraId="3E5BA420" w14:textId="6D61DF6C" w:rsidR="00F13580" w:rsidRDefault="00F13580" w:rsidP="00F13580">
      <w:pPr>
        <w:pStyle w:val="ListParagraph"/>
        <w:numPr>
          <w:ilvl w:val="0"/>
          <w:numId w:val="36"/>
        </w:numPr>
      </w:pPr>
      <w:r>
        <w:t xml:space="preserve">Identify the business issue or business need to be addressed   </w:t>
      </w:r>
    </w:p>
    <w:p w14:paraId="5CB4351E" w14:textId="77777777" w:rsidR="00F13580" w:rsidRDefault="00F13580" w:rsidP="00F13580">
      <w:pPr>
        <w:pStyle w:val="ListParagraph"/>
        <w:numPr>
          <w:ilvl w:val="0"/>
          <w:numId w:val="36"/>
        </w:numPr>
      </w:pPr>
      <w:r>
        <w:t xml:space="preserve">Identify the benefits of doing the project, including financial impacts such as Return on Investment </w:t>
      </w:r>
    </w:p>
    <w:p w14:paraId="12B30BDD" w14:textId="77777777" w:rsidR="00B87CA3" w:rsidRDefault="00B87CA3" w:rsidP="00B87CA3">
      <w:pPr>
        <w:pStyle w:val="ListParagraph"/>
        <w:numPr>
          <w:ilvl w:val="0"/>
          <w:numId w:val="36"/>
        </w:numPr>
      </w:pPr>
      <w:r>
        <w:t>Refine and formalize scope statement</w:t>
      </w:r>
    </w:p>
    <w:p w14:paraId="0866A368" w14:textId="3A639D72" w:rsidR="00F13580" w:rsidRDefault="00F13580" w:rsidP="00F13580">
      <w:pPr>
        <w:pStyle w:val="ListParagraph"/>
        <w:numPr>
          <w:ilvl w:val="0"/>
          <w:numId w:val="36"/>
        </w:numPr>
      </w:pPr>
      <w:r>
        <w:t>Define expected outcomes and key milestones</w:t>
      </w:r>
      <w:r w:rsidR="00E566C8">
        <w:t xml:space="preserve"> including an </w:t>
      </w:r>
      <w:r>
        <w:t xml:space="preserve">estimate </w:t>
      </w:r>
      <w:r w:rsidR="00E566C8">
        <w:t xml:space="preserve">of </w:t>
      </w:r>
      <w:r>
        <w:t xml:space="preserve">the number of sprints that may be required and/or the overall duration of the engagement rather than specific detailed requirements that need to be met.  </w:t>
      </w:r>
    </w:p>
    <w:p w14:paraId="27A3C8FE" w14:textId="77777777" w:rsidR="00B87CA3" w:rsidRDefault="00B87CA3" w:rsidP="00B87CA3">
      <w:pPr>
        <w:pStyle w:val="ListParagraph"/>
        <w:numPr>
          <w:ilvl w:val="0"/>
          <w:numId w:val="36"/>
        </w:numPr>
      </w:pPr>
      <w:r>
        <w:t xml:space="preserve">Develop schedule (sprint plan and/or release schedule) </w:t>
      </w:r>
    </w:p>
    <w:p w14:paraId="649788A6" w14:textId="77777777" w:rsidR="00F13580" w:rsidRDefault="00F13580" w:rsidP="00F13580">
      <w:pPr>
        <w:pStyle w:val="ListParagraph"/>
        <w:numPr>
          <w:ilvl w:val="0"/>
          <w:numId w:val="36"/>
        </w:numPr>
      </w:pPr>
      <w:r>
        <w:lastRenderedPageBreak/>
        <w:t xml:space="preserve">Identify project risks and constraints </w:t>
      </w:r>
    </w:p>
    <w:p w14:paraId="3B564BF4" w14:textId="0A9CFA60" w:rsidR="00B436CF" w:rsidRDefault="00F13580" w:rsidP="00F13580">
      <w:pPr>
        <w:pStyle w:val="ListParagraph"/>
        <w:numPr>
          <w:ilvl w:val="0"/>
          <w:numId w:val="36"/>
        </w:numPr>
      </w:pPr>
      <w:r>
        <w:t xml:space="preserve">Identify </w:t>
      </w:r>
      <w:r w:rsidR="00E566C8">
        <w:t xml:space="preserve">key stakeholders </w:t>
      </w:r>
      <w:r>
        <w:t xml:space="preserve">and required resources </w:t>
      </w:r>
      <w:r w:rsidR="00E566C8">
        <w:t xml:space="preserve">sprint </w:t>
      </w:r>
      <w:r w:rsidR="00B436CF">
        <w:t xml:space="preserve">kickoff meetings </w:t>
      </w:r>
    </w:p>
    <w:p w14:paraId="65880C0F" w14:textId="433DE667" w:rsidR="00357A3C" w:rsidRDefault="00357A3C" w:rsidP="00357A3C">
      <w:pPr>
        <w:pStyle w:val="ListParagraph"/>
        <w:numPr>
          <w:ilvl w:val="0"/>
          <w:numId w:val="36"/>
        </w:numPr>
      </w:pPr>
      <w:r>
        <w:t xml:space="preserve">Identify and </w:t>
      </w:r>
      <w:r w:rsidR="00B87CA3">
        <w:t xml:space="preserve">procure </w:t>
      </w:r>
      <w:r>
        <w:t xml:space="preserve">project team members, and define roles and responsibilities </w:t>
      </w:r>
    </w:p>
    <w:p w14:paraId="4AA10D63" w14:textId="77777777" w:rsidR="00357A3C" w:rsidRDefault="00357A3C" w:rsidP="00357A3C">
      <w:pPr>
        <w:pStyle w:val="ListParagraph"/>
        <w:numPr>
          <w:ilvl w:val="0"/>
          <w:numId w:val="36"/>
        </w:numPr>
      </w:pPr>
      <w:r>
        <w:t>Formalize development plan</w:t>
      </w:r>
    </w:p>
    <w:p w14:paraId="1F8B79BD" w14:textId="77777777" w:rsidR="00357A3C" w:rsidRDefault="00357A3C" w:rsidP="00357A3C">
      <w:pPr>
        <w:pStyle w:val="ListParagraph"/>
        <w:numPr>
          <w:ilvl w:val="1"/>
          <w:numId w:val="36"/>
        </w:numPr>
      </w:pPr>
      <w:r>
        <w:t xml:space="preserve">Environments to be used </w:t>
      </w:r>
    </w:p>
    <w:p w14:paraId="75C0D02F" w14:textId="01175CC3" w:rsidR="00357A3C" w:rsidRDefault="00357A3C" w:rsidP="00113A88">
      <w:pPr>
        <w:pStyle w:val="ListParagraph"/>
        <w:numPr>
          <w:ilvl w:val="0"/>
          <w:numId w:val="46"/>
        </w:numPr>
      </w:pPr>
      <w:r>
        <w:t xml:space="preserve">Change </w:t>
      </w:r>
      <w:r w:rsidR="00B87CA3">
        <w:t>migration</w:t>
      </w:r>
      <w:r>
        <w:t>/</w:t>
      </w:r>
      <w:r w:rsidR="00B87CA3">
        <w:t xml:space="preserve">promotion </w:t>
      </w:r>
      <w:r>
        <w:t>plan</w:t>
      </w:r>
    </w:p>
    <w:p w14:paraId="4CB278A1" w14:textId="62EBDFB4" w:rsidR="00B436CF" w:rsidRDefault="00B436CF" w:rsidP="00113A88">
      <w:pPr>
        <w:pStyle w:val="Heading3"/>
      </w:pPr>
      <w:bookmarkStart w:id="21" w:name="_Hlk61617064"/>
      <w:r>
        <w:t>Tools and Templates</w:t>
      </w:r>
    </w:p>
    <w:bookmarkEnd w:id="21"/>
    <w:p w14:paraId="3EEBADB3" w14:textId="0AD9E315" w:rsidR="0076431E" w:rsidRPr="003E3613" w:rsidRDefault="00F13580" w:rsidP="00113A88">
      <w:pPr>
        <w:pStyle w:val="Heading4"/>
        <w:numPr>
          <w:ilvl w:val="0"/>
          <w:numId w:val="0"/>
        </w:numPr>
        <w:ind w:left="1440"/>
        <w:rPr>
          <w:rFonts w:ascii="Segoe UI" w:hAnsi="Segoe UI" w:cs="Segoe UI"/>
          <w:color w:val="00257D"/>
        </w:rPr>
      </w:pPr>
      <w:r w:rsidRPr="003E3613">
        <w:rPr>
          <w:rFonts w:ascii="Segoe UI" w:hAnsi="Segoe UI" w:cs="Segoe UI"/>
          <w:color w:val="00257D"/>
        </w:rPr>
        <w:t>Business Case</w:t>
      </w:r>
    </w:p>
    <w:p w14:paraId="727377ED" w14:textId="09243637" w:rsidR="0076431E" w:rsidRDefault="00F13580" w:rsidP="004A285A">
      <w:pPr>
        <w:ind w:left="1440"/>
      </w:pPr>
      <w:r w:rsidRPr="00F13580">
        <w:t>The Project Sponsor or Business Owner prepares this artifact. This template will address the business issue and the expected business outcome as well as the key resources necessary for the project. It defines how the project will align to the goals of the agency and/or state</w:t>
      </w:r>
      <w:r w:rsidR="0076431E">
        <w:t xml:space="preserve">. </w:t>
      </w:r>
    </w:p>
    <w:p w14:paraId="52CCBF60" w14:textId="7E3B7709" w:rsidR="0076431E" w:rsidRPr="003E3613" w:rsidRDefault="00F13580" w:rsidP="00113A88">
      <w:pPr>
        <w:pStyle w:val="Heading4"/>
        <w:numPr>
          <w:ilvl w:val="0"/>
          <w:numId w:val="0"/>
        </w:numPr>
        <w:ind w:left="1440"/>
        <w:rPr>
          <w:rFonts w:ascii="Segoe UI" w:hAnsi="Segoe UI" w:cs="Segoe UI"/>
          <w:color w:val="00257D"/>
        </w:rPr>
      </w:pPr>
      <w:r w:rsidRPr="003E3613">
        <w:rPr>
          <w:rFonts w:ascii="Segoe UI" w:hAnsi="Segoe UI" w:cs="Segoe UI"/>
          <w:color w:val="00257D"/>
        </w:rPr>
        <w:t>Project Charter</w:t>
      </w:r>
    </w:p>
    <w:p w14:paraId="13D69E85" w14:textId="310446E5" w:rsidR="0076431E" w:rsidRDefault="00F13580" w:rsidP="004A285A">
      <w:pPr>
        <w:ind w:left="1440"/>
      </w:pPr>
      <w:r w:rsidRPr="00F13580">
        <w:t xml:space="preserve">The </w:t>
      </w:r>
      <w:r>
        <w:t>c</w:t>
      </w:r>
      <w:r w:rsidRPr="00F13580">
        <w:t>harter define</w:t>
      </w:r>
      <w:r w:rsidR="00490C1D">
        <w:t>s the</w:t>
      </w:r>
      <w:r w:rsidRPr="00F13580">
        <w:t xml:space="preserve"> project scope, estimate</w:t>
      </w:r>
      <w:r w:rsidR="00490C1D">
        <w:t>s a</w:t>
      </w:r>
      <w:r w:rsidRPr="00F13580">
        <w:t xml:space="preserve"> timeline, and establish</w:t>
      </w:r>
      <w:r w:rsidR="00490C1D">
        <w:t>es</w:t>
      </w:r>
      <w:r w:rsidRPr="00F13580">
        <w:t xml:space="preserve"> a project budget. In a waterfall approach, this document is an elaboration / supplement to the Business Case, but in an Agile approach, it may make sense to combine these two documents. The important factor to keep in mind is that these documents, traditionally resulting in relatively detailed plans, are to remain high level</w:t>
      </w:r>
      <w:r w:rsidR="00490C1D">
        <w:t>.</w:t>
      </w:r>
      <w:r w:rsidRPr="00F13580">
        <w:t xml:space="preserve"> The emphasis should be </w:t>
      </w:r>
      <w:r w:rsidR="00490C1D">
        <w:t>to</w:t>
      </w:r>
      <w:r w:rsidRPr="00F13580">
        <w:t xml:space="preserve"> establish and prioritiz</w:t>
      </w:r>
      <w:r w:rsidR="00490C1D">
        <w:t>e</w:t>
      </w:r>
      <w:r w:rsidRPr="00F13580">
        <w:t xml:space="preserve"> high level requirements (functions of the product being developed). When initiating sprints, during the project execution, these requirements / functions will be developed and released in an incremental fashion, based on priority. </w:t>
      </w:r>
      <w:proofErr w:type="gramStart"/>
      <w:r w:rsidRPr="00F13580">
        <w:t>And,</w:t>
      </w:r>
      <w:proofErr w:type="gramEnd"/>
      <w:r w:rsidRPr="00F13580">
        <w:t xml:space="preserve"> these priorities may, and often do, shift throughout the life of the project, so each sprint needs a kickoff</w:t>
      </w:r>
      <w:r w:rsidR="00490C1D">
        <w:t>.</w:t>
      </w:r>
    </w:p>
    <w:p w14:paraId="3564704F" w14:textId="62AFC9B7" w:rsidR="0076431E" w:rsidRPr="003E3613" w:rsidRDefault="0058094E" w:rsidP="00113A88">
      <w:pPr>
        <w:pStyle w:val="Heading4"/>
        <w:numPr>
          <w:ilvl w:val="0"/>
          <w:numId w:val="0"/>
        </w:numPr>
        <w:ind w:left="1440"/>
        <w:rPr>
          <w:rFonts w:ascii="Segoe UI" w:hAnsi="Segoe UI" w:cs="Segoe UI"/>
        </w:rPr>
      </w:pPr>
      <w:r w:rsidRPr="003E3613">
        <w:rPr>
          <w:rFonts w:ascii="Segoe UI" w:hAnsi="Segoe UI" w:cs="Segoe UI"/>
          <w:color w:val="00257D"/>
        </w:rPr>
        <w:t xml:space="preserve">Backlog </w:t>
      </w:r>
    </w:p>
    <w:p w14:paraId="5506DE30" w14:textId="63F5C39A" w:rsidR="00F13580" w:rsidRDefault="00F13580" w:rsidP="00F13580">
      <w:pPr>
        <w:ind w:left="1440"/>
      </w:pPr>
      <w:r>
        <w:t xml:space="preserve">This template provides a mechanism to track product/project deliverables against requirements to ensure business and product requirements are met.  When using an Agile approach, these requirements may take the form of </w:t>
      </w:r>
      <w:proofErr w:type="gramStart"/>
      <w:r>
        <w:t>higher</w:t>
      </w:r>
      <w:r w:rsidR="005D3BDE">
        <w:t xml:space="preserve"> </w:t>
      </w:r>
      <w:r>
        <w:t>level</w:t>
      </w:r>
      <w:proofErr w:type="gramEnd"/>
      <w:r>
        <w:t xml:space="preserve"> functions of the product being developed. The detailed requirements</w:t>
      </w:r>
      <w:r w:rsidR="00D2541B">
        <w:t xml:space="preserve"> </w:t>
      </w:r>
      <w:r>
        <w:t>/</w:t>
      </w:r>
      <w:r w:rsidR="00D2541B">
        <w:t xml:space="preserve"> </w:t>
      </w:r>
      <w:r>
        <w:t xml:space="preserve">specifications that are defined early in the project, when leveraging a waterfall approach, are fleshed out during sprints through collaboration between product owners, </w:t>
      </w:r>
      <w:proofErr w:type="gramStart"/>
      <w:r>
        <w:t>users</w:t>
      </w:r>
      <w:proofErr w:type="gramEnd"/>
      <w:r>
        <w:t xml:space="preserve"> and developers.  </w:t>
      </w:r>
    </w:p>
    <w:p w14:paraId="65119702" w14:textId="5BF04BB5" w:rsidR="00F13580" w:rsidRDefault="00F13580" w:rsidP="00F13580">
      <w:pPr>
        <w:ind w:left="1440"/>
      </w:pPr>
      <w:r>
        <w:t xml:space="preserve">When developing requirements consider using pictorial representations of business process and/or user interactions with the system being developed. Story boards, process </w:t>
      </w:r>
      <w:proofErr w:type="gramStart"/>
      <w:r>
        <w:t>flows</w:t>
      </w:r>
      <w:proofErr w:type="gramEnd"/>
      <w:r>
        <w:t xml:space="preserve"> and user stories are common techniques for documenting requirements in Agile </w:t>
      </w:r>
      <w:r w:rsidR="00ED6237">
        <w:t>p</w:t>
      </w:r>
      <w:r>
        <w:t xml:space="preserve">rojects.  </w:t>
      </w:r>
    </w:p>
    <w:p w14:paraId="69354EEE" w14:textId="3886EECA" w:rsidR="0076431E" w:rsidRDefault="00F13580" w:rsidP="00F13580">
      <w:pPr>
        <w:ind w:left="1440"/>
      </w:pPr>
      <w:r>
        <w:lastRenderedPageBreak/>
        <w:t>A user story is a tool used in Agile software development to capture a description of a software feature from an end-user perspective. The user story describes the type of user, what they want and why. A user story helps to create a simplified description of a requirement</w:t>
      </w:r>
      <w:r w:rsidR="0076431E">
        <w:t>.</w:t>
      </w:r>
    </w:p>
    <w:p w14:paraId="1D014709" w14:textId="77777777" w:rsidR="00B52CB8" w:rsidRPr="00B436CF" w:rsidRDefault="00B52CB8" w:rsidP="00113A88"/>
    <w:p w14:paraId="132368F3" w14:textId="006360E5" w:rsidR="00E13FC0" w:rsidRPr="00F41BA3" w:rsidRDefault="00E13FC0" w:rsidP="00E13FC0">
      <w:pPr>
        <w:pStyle w:val="Heading2"/>
      </w:pPr>
      <w:bookmarkStart w:id="22" w:name="_Toc473530057"/>
      <w:bookmarkStart w:id="23" w:name="_Toc62024684"/>
      <w:r>
        <w:t>Project Execution</w:t>
      </w:r>
      <w:bookmarkEnd w:id="22"/>
      <w:bookmarkEnd w:id="23"/>
      <w:r>
        <w:t xml:space="preserve"> </w:t>
      </w:r>
    </w:p>
    <w:p w14:paraId="18BB99C1" w14:textId="0BCAAD6A" w:rsidR="00CE75EF" w:rsidRDefault="00482B82" w:rsidP="00E13FC0">
      <w:pPr>
        <w:pStyle w:val="Instructions"/>
      </w:pPr>
      <w:r w:rsidRPr="00482B82">
        <w:t xml:space="preserve">In executing </w:t>
      </w:r>
      <w:r w:rsidR="006E1A50">
        <w:t>an agile</w:t>
      </w:r>
      <w:r w:rsidRPr="00482B82">
        <w:t xml:space="preserve"> project, </w:t>
      </w:r>
      <w:r w:rsidR="006E1A50">
        <w:t xml:space="preserve">the </w:t>
      </w:r>
      <w:r w:rsidRPr="00482B82">
        <w:t>develop</w:t>
      </w:r>
      <w:r w:rsidR="006E1A50">
        <w:t>ment</w:t>
      </w:r>
      <w:r w:rsidRPr="00482B82">
        <w:t xml:space="preserve"> and releas</w:t>
      </w:r>
      <w:r w:rsidR="006E1A50">
        <w:t>e of</w:t>
      </w:r>
      <w:r w:rsidRPr="00482B82">
        <w:t xml:space="preserve"> a product, service, etc., </w:t>
      </w:r>
      <w:r w:rsidR="006E1A50">
        <w:t>is conducted in</w:t>
      </w:r>
      <w:r w:rsidRPr="00482B82">
        <w:t xml:space="preserve"> an incremental</w:t>
      </w:r>
      <w:r w:rsidR="00E0258B">
        <w:t xml:space="preserve"> or </w:t>
      </w:r>
      <w:r w:rsidRPr="00482B82">
        <w:t xml:space="preserve">iterative approach. This means that </w:t>
      </w:r>
      <w:r w:rsidR="00E0258B">
        <w:t>a portion</w:t>
      </w:r>
      <w:r w:rsidRPr="00482B82">
        <w:t xml:space="preserve"> of the overall product </w:t>
      </w:r>
      <w:r w:rsidR="006E1A50">
        <w:t>is</w:t>
      </w:r>
      <w:r w:rsidRPr="00482B82">
        <w:t xml:space="preserve"> developed and deployed, and then the next portion is developed and deployed, and so on. </w:t>
      </w:r>
      <w:r w:rsidR="00614D0E" w:rsidRPr="00614D0E">
        <w:t>The release plan outlines what each increment (“sprint”</w:t>
      </w:r>
      <w:r w:rsidR="00F277AA">
        <w:t xml:space="preserve"> for example</w:t>
      </w:r>
      <w:r w:rsidR="00614D0E" w:rsidRPr="00614D0E">
        <w:t>) will deliver.</w:t>
      </w:r>
      <w:r w:rsidR="00614D0E">
        <w:t xml:space="preserve"> </w:t>
      </w:r>
      <w:r w:rsidRPr="00482B82">
        <w:t>Throughout the life of the project, the release plan and the output of the various sprints are continuous</w:t>
      </w:r>
      <w:r w:rsidR="00E0258B">
        <w:t>ly</w:t>
      </w:r>
      <w:r w:rsidRPr="00482B82">
        <w:t xml:space="preserve"> re-evaluated and possibly re-prioritized, based on business and customer needs</w:t>
      </w:r>
      <w:r w:rsidR="00C64191" w:rsidRPr="00FD4293">
        <w:t xml:space="preserve">. </w:t>
      </w:r>
    </w:p>
    <w:p w14:paraId="00E34D3C" w14:textId="57C0F1CA" w:rsidR="00C826E3" w:rsidRPr="00F41BA3" w:rsidRDefault="00C826E3" w:rsidP="00113A88">
      <w:pPr>
        <w:pStyle w:val="Heading3"/>
      </w:pPr>
      <w:r>
        <w:t>Key Activities</w:t>
      </w:r>
    </w:p>
    <w:p w14:paraId="55AE0264" w14:textId="287DB872" w:rsidR="003D7E6A" w:rsidRDefault="003D7E6A" w:rsidP="003D7E6A">
      <w:pPr>
        <w:pStyle w:val="ListParagraph"/>
        <w:numPr>
          <w:ilvl w:val="0"/>
          <w:numId w:val="38"/>
        </w:numPr>
      </w:pPr>
      <w:r>
        <w:t xml:space="preserve">Sprint kickoff meetings </w:t>
      </w:r>
    </w:p>
    <w:p w14:paraId="0F9EA214" w14:textId="28C76A6C" w:rsidR="003D7E6A" w:rsidRDefault="003D7E6A" w:rsidP="003D7E6A">
      <w:pPr>
        <w:pStyle w:val="ListParagraph"/>
        <w:numPr>
          <w:ilvl w:val="0"/>
          <w:numId w:val="38"/>
        </w:numPr>
      </w:pPr>
      <w:r>
        <w:t>Daily check</w:t>
      </w:r>
      <w:r w:rsidR="007A1B8A">
        <w:t>-</w:t>
      </w:r>
      <w:r>
        <w:t>in meetings</w:t>
      </w:r>
      <w:r w:rsidR="006E1A50">
        <w:t>; a</w:t>
      </w:r>
      <w:r>
        <w:t>lso known as Scrum meetings</w:t>
      </w:r>
    </w:p>
    <w:p w14:paraId="53BC9462" w14:textId="600907D0" w:rsidR="003D7E6A" w:rsidRDefault="003D7E6A" w:rsidP="003D7E6A">
      <w:pPr>
        <w:pStyle w:val="ListParagraph"/>
        <w:numPr>
          <w:ilvl w:val="0"/>
          <w:numId w:val="38"/>
        </w:numPr>
      </w:pPr>
      <w:r>
        <w:t>Collect/</w:t>
      </w:r>
      <w:r w:rsidR="00E0258B">
        <w:t>d</w:t>
      </w:r>
      <w:r>
        <w:t>ocument requirements and deliverables not identified in earlier stages of the project so that they can be incorporated into upcoming sprints</w:t>
      </w:r>
    </w:p>
    <w:p w14:paraId="700650FC" w14:textId="51F07959" w:rsidR="00D34911" w:rsidRPr="00F16E0F" w:rsidRDefault="003D7E6A" w:rsidP="003D7E6A">
      <w:pPr>
        <w:pStyle w:val="ListParagraph"/>
        <w:numPr>
          <w:ilvl w:val="0"/>
          <w:numId w:val="38"/>
        </w:numPr>
      </w:pPr>
      <w:r>
        <w:t>Collect/</w:t>
      </w:r>
      <w:r w:rsidR="00E0258B">
        <w:t>d</w:t>
      </w:r>
      <w:r>
        <w:t>ocument Lessons Learned so that future sprints can be adjusted accordingly</w:t>
      </w:r>
    </w:p>
    <w:p w14:paraId="4292D63E" w14:textId="7E7EF8CA" w:rsidR="00C826E3" w:rsidRPr="00F41BA3" w:rsidRDefault="00C826E3" w:rsidP="00113A88">
      <w:pPr>
        <w:pStyle w:val="Heading3"/>
      </w:pPr>
      <w:r>
        <w:t>Tools and Templates</w:t>
      </w:r>
    </w:p>
    <w:p w14:paraId="1F9AFD02" w14:textId="5546720F" w:rsidR="00B7524F" w:rsidRPr="003E3613" w:rsidRDefault="00B7524F" w:rsidP="00113A88">
      <w:pPr>
        <w:pStyle w:val="Heading4"/>
        <w:numPr>
          <w:ilvl w:val="0"/>
          <w:numId w:val="0"/>
        </w:numPr>
        <w:ind w:left="1440"/>
        <w:rPr>
          <w:rFonts w:ascii="Segoe UI" w:hAnsi="Segoe UI" w:cs="Segoe UI"/>
          <w:color w:val="00257D"/>
        </w:rPr>
      </w:pPr>
      <w:r w:rsidRPr="003E3613">
        <w:rPr>
          <w:rFonts w:ascii="Segoe UI" w:hAnsi="Segoe UI" w:cs="Segoe UI"/>
          <w:color w:val="00257D"/>
        </w:rPr>
        <w:t>Backlog</w:t>
      </w:r>
    </w:p>
    <w:p w14:paraId="0A9280BF" w14:textId="720686B7" w:rsidR="00B7524F" w:rsidRPr="00B7524F" w:rsidRDefault="00972BF9" w:rsidP="00B7524F">
      <w:pPr>
        <w:ind w:left="1440"/>
      </w:pPr>
      <w:r>
        <w:t xml:space="preserve">During execution, the Backlog will provide </w:t>
      </w:r>
      <w:r w:rsidR="003E3613">
        <w:t xml:space="preserve">the </w:t>
      </w:r>
      <w:r>
        <w:t xml:space="preserve">detailed </w:t>
      </w:r>
      <w:r w:rsidR="00B7524F">
        <w:t>features and functionalities to be considered</w:t>
      </w:r>
      <w:r w:rsidR="00A94F04">
        <w:t xml:space="preserve"> for</w:t>
      </w:r>
      <w:r w:rsidR="003E3613">
        <w:t>,</w:t>
      </w:r>
      <w:r w:rsidR="00B7524F">
        <w:t xml:space="preserve"> </w:t>
      </w:r>
      <w:r w:rsidR="00A94F04">
        <w:t>or committed to</w:t>
      </w:r>
      <w:r w:rsidR="003E3613">
        <w:t>,</w:t>
      </w:r>
      <w:r w:rsidR="00B7524F">
        <w:t xml:space="preserve"> development</w:t>
      </w:r>
      <w:r w:rsidR="00A94F04">
        <w:t>.</w:t>
      </w:r>
    </w:p>
    <w:p w14:paraId="73CEA4DC" w14:textId="5F3F6F3A" w:rsidR="00C826E3" w:rsidRPr="003E3613" w:rsidRDefault="00C826E3" w:rsidP="00113A88">
      <w:pPr>
        <w:pStyle w:val="Heading4"/>
        <w:numPr>
          <w:ilvl w:val="0"/>
          <w:numId w:val="0"/>
        </w:numPr>
        <w:ind w:left="1440"/>
        <w:rPr>
          <w:rFonts w:ascii="Segoe UI" w:hAnsi="Segoe UI" w:cs="Segoe UI"/>
          <w:color w:val="00257D"/>
        </w:rPr>
      </w:pPr>
      <w:r w:rsidRPr="003E3613">
        <w:rPr>
          <w:rFonts w:ascii="Segoe UI" w:hAnsi="Segoe UI" w:cs="Segoe UI"/>
          <w:color w:val="00257D"/>
        </w:rPr>
        <w:t xml:space="preserve">Project </w:t>
      </w:r>
      <w:r w:rsidR="00B7524F" w:rsidRPr="003E3613">
        <w:rPr>
          <w:rFonts w:ascii="Segoe UI" w:hAnsi="Segoe UI" w:cs="Segoe UI"/>
          <w:color w:val="00257D"/>
        </w:rPr>
        <w:t>Toolkit</w:t>
      </w:r>
    </w:p>
    <w:p w14:paraId="59977BA4" w14:textId="09131EAE" w:rsidR="00C826E3" w:rsidRDefault="00C826E3" w:rsidP="00C826E3">
      <w:pPr>
        <w:ind w:left="1440"/>
      </w:pPr>
      <w:r>
        <w:t xml:space="preserve">The Project </w:t>
      </w:r>
      <w:r w:rsidR="007A1B8A">
        <w:t>Tool</w:t>
      </w:r>
      <w:r w:rsidR="00B7524F">
        <w:t>ki</w:t>
      </w:r>
      <w:r w:rsidR="007A1B8A">
        <w:t>t</w:t>
      </w:r>
      <w:r>
        <w:t xml:space="preserve"> can be used to track action items, decisions, deliverables, risks, issues, stakeholder contact information, and more.</w:t>
      </w:r>
      <w:r w:rsidR="00B7524F">
        <w:t xml:space="preserve"> </w:t>
      </w:r>
    </w:p>
    <w:p w14:paraId="236F15D3" w14:textId="11376BD5" w:rsidR="00C826E3" w:rsidRPr="003E3613" w:rsidRDefault="00C826E3" w:rsidP="00113A88">
      <w:pPr>
        <w:pStyle w:val="Heading4"/>
        <w:numPr>
          <w:ilvl w:val="0"/>
          <w:numId w:val="0"/>
        </w:numPr>
        <w:ind w:left="1440"/>
        <w:rPr>
          <w:rFonts w:ascii="Segoe UI" w:hAnsi="Segoe UI" w:cs="Segoe UI"/>
          <w:color w:val="00257D"/>
        </w:rPr>
      </w:pPr>
      <w:r w:rsidRPr="003E3613">
        <w:rPr>
          <w:rFonts w:ascii="Segoe UI" w:hAnsi="Segoe UI" w:cs="Segoe UI"/>
          <w:color w:val="00257D"/>
        </w:rPr>
        <w:t>Meeting Notes</w:t>
      </w:r>
    </w:p>
    <w:p w14:paraId="12AD7583" w14:textId="7F5AA910" w:rsidR="00C826E3" w:rsidRDefault="00C826E3" w:rsidP="00C826E3">
      <w:pPr>
        <w:ind w:left="1440"/>
      </w:pPr>
      <w:r>
        <w:t xml:space="preserve">The Meeting Notes </w:t>
      </w:r>
      <w:r w:rsidR="007A1B8A">
        <w:t>t</w:t>
      </w:r>
      <w:r>
        <w:t>emplate is meant to be utilized at all project meetings to document the meeting agenda, action items, decisions made in the meeting, who attended the meeting and scheduling the next meeting.</w:t>
      </w:r>
    </w:p>
    <w:p w14:paraId="2381CFEC" w14:textId="6FA333CF" w:rsidR="00C826E3" w:rsidRPr="003E3613" w:rsidRDefault="00C826E3" w:rsidP="00113A88">
      <w:pPr>
        <w:pStyle w:val="Heading4"/>
        <w:numPr>
          <w:ilvl w:val="0"/>
          <w:numId w:val="0"/>
        </w:numPr>
        <w:ind w:left="1440"/>
        <w:rPr>
          <w:rFonts w:ascii="Segoe UI" w:hAnsi="Segoe UI" w:cs="Segoe UI"/>
          <w:color w:val="00257D"/>
        </w:rPr>
      </w:pPr>
      <w:r w:rsidRPr="003E3613">
        <w:rPr>
          <w:rFonts w:ascii="Segoe UI" w:hAnsi="Segoe UI" w:cs="Segoe UI"/>
          <w:color w:val="00257D"/>
        </w:rPr>
        <w:t>Status Report</w:t>
      </w:r>
    </w:p>
    <w:p w14:paraId="46126674" w14:textId="22A13216" w:rsidR="00C826E3" w:rsidRDefault="00C826E3" w:rsidP="00C826E3">
      <w:pPr>
        <w:ind w:left="1440"/>
      </w:pPr>
      <w:r>
        <w:t xml:space="preserve">The Status Report communicates key performance indicators (KPIs), key project dates, and key risks/issues related to the project </w:t>
      </w:r>
      <w:proofErr w:type="gramStart"/>
      <w:r>
        <w:t>in order to</w:t>
      </w:r>
      <w:proofErr w:type="gramEnd"/>
      <w:r>
        <w:t xml:space="preserve"> keep all project players equally informed.</w:t>
      </w:r>
    </w:p>
    <w:p w14:paraId="4AF14230" w14:textId="63077A31" w:rsidR="00C826E3" w:rsidRPr="003E3613" w:rsidRDefault="00C826E3" w:rsidP="00113A88">
      <w:pPr>
        <w:pStyle w:val="Heading4"/>
        <w:numPr>
          <w:ilvl w:val="0"/>
          <w:numId w:val="0"/>
        </w:numPr>
        <w:ind w:left="1440"/>
        <w:rPr>
          <w:rFonts w:ascii="Segoe UI" w:hAnsi="Segoe UI" w:cs="Segoe UI"/>
          <w:color w:val="00257D"/>
        </w:rPr>
      </w:pPr>
      <w:r w:rsidRPr="003E3613">
        <w:rPr>
          <w:rFonts w:ascii="Segoe UI" w:hAnsi="Segoe UI" w:cs="Segoe UI"/>
          <w:color w:val="00257D"/>
        </w:rPr>
        <w:lastRenderedPageBreak/>
        <w:t>Project Change Request (PCR)</w:t>
      </w:r>
    </w:p>
    <w:p w14:paraId="3D5DC583" w14:textId="3A641094" w:rsidR="0061371F" w:rsidRDefault="00C826E3" w:rsidP="00C826E3">
      <w:pPr>
        <w:ind w:left="1440"/>
      </w:pPr>
      <w:r>
        <w:t xml:space="preserve">Use this form to document major changes in the project that impact scope, schedule, costs, quality, or key project performance and health. This form should </w:t>
      </w:r>
      <w:r w:rsidR="007A1B8A" w:rsidRPr="007A1B8A">
        <w:rPr>
          <w:i/>
          <w:iCs/>
        </w:rPr>
        <w:t>not</w:t>
      </w:r>
      <w:r>
        <w:t xml:space="preserve"> be used to manage daily operational project management, project monitoring and control activities, as doing so will add significant overhead to the project management activities.</w:t>
      </w:r>
    </w:p>
    <w:p w14:paraId="37EE0DC3" w14:textId="77777777" w:rsidR="00C826E3" w:rsidRPr="0061371F" w:rsidRDefault="00C826E3" w:rsidP="00A948AC"/>
    <w:p w14:paraId="2092BCF3" w14:textId="51474F46" w:rsidR="00E13FC0" w:rsidRPr="00F41BA3" w:rsidRDefault="00E13FC0" w:rsidP="00E13FC0">
      <w:pPr>
        <w:pStyle w:val="Heading2"/>
      </w:pPr>
      <w:bookmarkStart w:id="24" w:name="_Toc473530064"/>
      <w:bookmarkStart w:id="25" w:name="_Toc62024685"/>
      <w:r>
        <w:t xml:space="preserve">Project </w:t>
      </w:r>
      <w:r w:rsidRPr="00F41BA3">
        <w:t>Closure</w:t>
      </w:r>
      <w:bookmarkEnd w:id="24"/>
      <w:bookmarkEnd w:id="25"/>
    </w:p>
    <w:p w14:paraId="2DD4D745" w14:textId="69E42D91" w:rsidR="00FD4293" w:rsidRDefault="007A1B8A" w:rsidP="00E13FC0">
      <w:pPr>
        <w:pStyle w:val="Instructions"/>
      </w:pPr>
      <w:r w:rsidRPr="007A1B8A">
        <w:t>In the Project Closure Phase, the project artifacts are archived in the project repository, the project activities are completed, and the project transitions to operational status</w:t>
      </w:r>
      <w:r w:rsidR="00FD4293" w:rsidRPr="00321C2D">
        <w:t>.</w:t>
      </w:r>
    </w:p>
    <w:p w14:paraId="2C16B99B" w14:textId="2FA3675D" w:rsidR="007A1B8A" w:rsidRPr="00F41BA3" w:rsidRDefault="007A1B8A" w:rsidP="00113A88">
      <w:pPr>
        <w:pStyle w:val="Heading3"/>
      </w:pPr>
      <w:r>
        <w:t>Key Activities</w:t>
      </w:r>
    </w:p>
    <w:p w14:paraId="5919D878" w14:textId="09FAE077" w:rsidR="007A1B8A" w:rsidRDefault="00920D88" w:rsidP="007A1B8A">
      <w:pPr>
        <w:pStyle w:val="ListParagraph"/>
        <w:numPr>
          <w:ilvl w:val="0"/>
          <w:numId w:val="39"/>
        </w:numPr>
      </w:pPr>
      <w:r>
        <w:t>Formally t</w:t>
      </w:r>
      <w:r w:rsidR="007A1B8A">
        <w:t xml:space="preserve">ransition project to “Operations” </w:t>
      </w:r>
    </w:p>
    <w:p w14:paraId="4F9257B3" w14:textId="535041DC" w:rsidR="007A1B8A" w:rsidRDefault="007A1B8A" w:rsidP="007A1B8A">
      <w:pPr>
        <w:pStyle w:val="ListParagraph"/>
        <w:numPr>
          <w:ilvl w:val="0"/>
          <w:numId w:val="39"/>
        </w:numPr>
      </w:pPr>
      <w:r>
        <w:t>Archive project artifacts</w:t>
      </w:r>
    </w:p>
    <w:p w14:paraId="3C3B3B47" w14:textId="48FB6518" w:rsidR="007A1B8A" w:rsidRDefault="007A1B8A" w:rsidP="007A1B8A">
      <w:pPr>
        <w:pStyle w:val="ListParagraph"/>
        <w:numPr>
          <w:ilvl w:val="0"/>
          <w:numId w:val="39"/>
        </w:numPr>
      </w:pPr>
      <w:r>
        <w:t xml:space="preserve">Document lessons learned and </w:t>
      </w:r>
      <w:proofErr w:type="gramStart"/>
      <w:r>
        <w:t>hold</w:t>
      </w:r>
      <w:proofErr w:type="gramEnd"/>
      <w:r>
        <w:t xml:space="preserve"> review meeting</w:t>
      </w:r>
    </w:p>
    <w:p w14:paraId="475DF70C" w14:textId="1F2CC2B0" w:rsidR="007A1B8A" w:rsidRDefault="007A1B8A" w:rsidP="007A1B8A">
      <w:pPr>
        <w:pStyle w:val="ListParagraph"/>
        <w:numPr>
          <w:ilvl w:val="0"/>
          <w:numId w:val="39"/>
        </w:numPr>
      </w:pPr>
      <w:r>
        <w:t>Plan a project post</w:t>
      </w:r>
      <w:r w:rsidR="00816998">
        <w:t>-</w:t>
      </w:r>
      <w:r>
        <w:t xml:space="preserve">mortem </w:t>
      </w:r>
    </w:p>
    <w:p w14:paraId="71B4FCCC" w14:textId="25061F16" w:rsidR="007A1B8A" w:rsidRDefault="007A1B8A" w:rsidP="007A1B8A">
      <w:pPr>
        <w:pStyle w:val="ListParagraph"/>
        <w:numPr>
          <w:ilvl w:val="0"/>
          <w:numId w:val="39"/>
        </w:numPr>
      </w:pPr>
      <w:r>
        <w:t>Gain approval for forma closure of the project</w:t>
      </w:r>
    </w:p>
    <w:p w14:paraId="4A5C5BA9" w14:textId="77777777" w:rsidR="004B4C95" w:rsidRPr="003E3613" w:rsidRDefault="004B4C95" w:rsidP="00113A88">
      <w:pPr>
        <w:pStyle w:val="Heading4"/>
        <w:numPr>
          <w:ilvl w:val="0"/>
          <w:numId w:val="0"/>
        </w:numPr>
        <w:ind w:left="1440"/>
        <w:rPr>
          <w:rFonts w:ascii="Segoe UI" w:hAnsi="Segoe UI" w:cs="Segoe UI"/>
          <w:color w:val="00257D"/>
        </w:rPr>
      </w:pPr>
      <w:r w:rsidRPr="003E3613">
        <w:rPr>
          <w:rFonts w:ascii="Segoe UI" w:hAnsi="Segoe UI" w:cs="Segoe UI"/>
          <w:color w:val="00257D"/>
        </w:rPr>
        <w:t>Lessons Learned</w:t>
      </w:r>
    </w:p>
    <w:p w14:paraId="54352D79" w14:textId="7BFB51F6" w:rsidR="004B4C95" w:rsidRDefault="004B4C95" w:rsidP="004B4C95">
      <w:pPr>
        <w:ind w:left="1440"/>
      </w:pPr>
      <w:r>
        <w:t xml:space="preserve">Populate the Lessons Learned document using Project </w:t>
      </w:r>
      <w:r w:rsidR="00F277AA">
        <w:t>Toolkit</w:t>
      </w:r>
      <w:r>
        <w:t xml:space="preserve"> information and any other pertinent project artifacts, as well as project team feedback obtained from any lessons learned brainstorming.</w:t>
      </w:r>
    </w:p>
    <w:p w14:paraId="05201FD3" w14:textId="77777777" w:rsidR="004B4C95" w:rsidRPr="003E3613" w:rsidRDefault="004B4C95" w:rsidP="00113A88">
      <w:pPr>
        <w:pStyle w:val="Heading4"/>
        <w:numPr>
          <w:ilvl w:val="0"/>
          <w:numId w:val="0"/>
        </w:numPr>
        <w:ind w:left="1440"/>
        <w:rPr>
          <w:rFonts w:ascii="Segoe UI" w:hAnsi="Segoe UI" w:cs="Segoe UI"/>
          <w:color w:val="00257D"/>
        </w:rPr>
      </w:pPr>
      <w:r w:rsidRPr="003E3613">
        <w:rPr>
          <w:rFonts w:ascii="Segoe UI" w:hAnsi="Segoe UI" w:cs="Segoe UI"/>
          <w:color w:val="00257D"/>
        </w:rPr>
        <w:t xml:space="preserve">Project Closure Form </w:t>
      </w:r>
    </w:p>
    <w:p w14:paraId="59D5DF5C" w14:textId="57C6DAB2" w:rsidR="007A1B8A" w:rsidRDefault="004B4C95" w:rsidP="004B4C95">
      <w:pPr>
        <w:ind w:left="1440"/>
      </w:pPr>
      <w:r>
        <w:t>The Project Closure Template documents confirmation that all in scope business objectives have been met and necessary project items have been finalized. This includes making sure all listed project deliverables have been completed and project documentation saved in suitable shared storage. This template also allows you to document how outstanding actions/issues are to be handled.</w:t>
      </w:r>
    </w:p>
    <w:p w14:paraId="4C6F0187" w14:textId="30F00323" w:rsidR="004A1FD0" w:rsidRPr="007D64D2" w:rsidRDefault="004A1FD0" w:rsidP="0046582B">
      <w:pPr>
        <w:pStyle w:val="Heading1"/>
        <w:pageBreakBefore w:val="0"/>
        <w:spacing w:before="720"/>
        <w:ind w:left="547" w:hanging="547"/>
      </w:pPr>
      <w:bookmarkStart w:id="26" w:name="_Toc316632325"/>
      <w:bookmarkStart w:id="27" w:name="_Toc326053819"/>
      <w:bookmarkStart w:id="28" w:name="_Toc62024686"/>
      <w:r w:rsidRPr="007D64D2">
        <w:t>Roles and Responsibilities</w:t>
      </w:r>
      <w:bookmarkEnd w:id="26"/>
      <w:bookmarkEnd w:id="27"/>
      <w:bookmarkEnd w:id="28"/>
      <w:r w:rsidRPr="007D64D2">
        <w:t xml:space="preserve"> </w:t>
      </w:r>
    </w:p>
    <w:p w14:paraId="1565F8E6" w14:textId="3CA1CA3B" w:rsidR="002D42AA" w:rsidRPr="002D42AA" w:rsidRDefault="009F71EA" w:rsidP="00E13FC0">
      <w:pPr>
        <w:pStyle w:val="Instructions"/>
      </w:pPr>
      <w:r>
        <w:t xml:space="preserve">Below are </w:t>
      </w:r>
      <w:r w:rsidR="00E448A0">
        <w:t>some</w:t>
      </w:r>
      <w:r>
        <w:t xml:space="preserve"> typical roles found in an Agile development effort</w:t>
      </w:r>
      <w:r w:rsidR="002D42AA" w:rsidRPr="002D42AA">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top w:w="72" w:type="dxa"/>
          <w:left w:w="72" w:type="dxa"/>
          <w:bottom w:w="72" w:type="dxa"/>
          <w:right w:w="72" w:type="dxa"/>
        </w:tblCellMar>
        <w:tblLook w:val="01E0" w:firstRow="1" w:lastRow="1" w:firstColumn="1" w:lastColumn="1" w:noHBand="0" w:noVBand="0"/>
        <w:tblCaption w:val="Roles and Responsibilities "/>
        <w:tblDescription w:val="This table details the roles involved in the process and the corresponding responsibilities for each role."/>
      </w:tblPr>
      <w:tblGrid>
        <w:gridCol w:w="2065"/>
        <w:gridCol w:w="7295"/>
      </w:tblGrid>
      <w:tr w:rsidR="004A1FD0" w:rsidRPr="00797031" w14:paraId="0F567347" w14:textId="77777777" w:rsidTr="00416AFC">
        <w:trPr>
          <w:trHeight w:val="288"/>
          <w:tblHeader/>
        </w:trPr>
        <w:tc>
          <w:tcPr>
            <w:tcW w:w="2065" w:type="dxa"/>
            <w:tcBorders>
              <w:right w:val="single" w:sz="4" w:space="0" w:color="FFFFFF" w:themeColor="background1"/>
            </w:tcBorders>
            <w:shd w:val="clear" w:color="auto" w:fill="00257D"/>
          </w:tcPr>
          <w:p w14:paraId="040A3A0B" w14:textId="77777777" w:rsidR="004A1FD0" w:rsidRPr="00797031" w:rsidRDefault="004A1FD0" w:rsidP="00AF4001">
            <w:pPr>
              <w:pStyle w:val="TableHeader"/>
              <w:rPr>
                <w:b/>
                <w:bCs/>
              </w:rPr>
            </w:pPr>
            <w:r w:rsidRPr="00797031">
              <w:rPr>
                <w:b/>
                <w:bCs/>
              </w:rPr>
              <w:lastRenderedPageBreak/>
              <w:t>Role</w:t>
            </w:r>
          </w:p>
        </w:tc>
        <w:tc>
          <w:tcPr>
            <w:tcW w:w="7295" w:type="dxa"/>
            <w:tcBorders>
              <w:left w:val="single" w:sz="4" w:space="0" w:color="FFFFFF" w:themeColor="background1"/>
            </w:tcBorders>
            <w:shd w:val="clear" w:color="auto" w:fill="00257D"/>
          </w:tcPr>
          <w:p w14:paraId="17616B1A" w14:textId="77777777" w:rsidR="004A1FD0" w:rsidRPr="00797031" w:rsidRDefault="002D42AA" w:rsidP="00AF4001">
            <w:pPr>
              <w:pStyle w:val="TableHeader"/>
              <w:rPr>
                <w:b/>
                <w:bCs/>
              </w:rPr>
            </w:pPr>
            <w:r w:rsidRPr="00797031">
              <w:rPr>
                <w:b/>
                <w:bCs/>
              </w:rPr>
              <w:t>Responsibility</w:t>
            </w:r>
          </w:p>
        </w:tc>
      </w:tr>
      <w:tr w:rsidR="002D42AA" w:rsidRPr="00DA3E74" w14:paraId="39BAF127" w14:textId="77777777" w:rsidTr="003E3613">
        <w:trPr>
          <w:trHeight w:val="288"/>
        </w:trPr>
        <w:tc>
          <w:tcPr>
            <w:tcW w:w="2065" w:type="dxa"/>
            <w:shd w:val="clear" w:color="auto" w:fill="FFFFFF" w:themeFill="background1"/>
            <w:vAlign w:val="center"/>
          </w:tcPr>
          <w:p w14:paraId="68B8187E" w14:textId="1646353E" w:rsidR="002D42AA" w:rsidRPr="007D64D2" w:rsidRDefault="009F71EA" w:rsidP="00AF4001">
            <w:pPr>
              <w:pStyle w:val="TableText"/>
            </w:pPr>
            <w:r>
              <w:t>Product owner</w:t>
            </w:r>
          </w:p>
        </w:tc>
        <w:tc>
          <w:tcPr>
            <w:tcW w:w="7295" w:type="dxa"/>
            <w:shd w:val="clear" w:color="auto" w:fill="FFFFFF" w:themeFill="background1"/>
            <w:vAlign w:val="center"/>
          </w:tcPr>
          <w:p w14:paraId="79908E95" w14:textId="5C1E6596" w:rsidR="002D42AA" w:rsidRPr="007D64D2" w:rsidRDefault="00172FC9" w:rsidP="00AF4001">
            <w:pPr>
              <w:pStyle w:val="TableText"/>
            </w:pPr>
            <w:r>
              <w:t>Assures</w:t>
            </w:r>
            <w:r w:rsidR="009F71EA">
              <w:t xml:space="preserve"> the business need </w:t>
            </w:r>
            <w:r w:rsidR="00754350">
              <w:t xml:space="preserve">and requirements are </w:t>
            </w:r>
            <w:r w:rsidR="009F71EA">
              <w:t xml:space="preserve">clear to developers who are </w:t>
            </w:r>
            <w:r w:rsidR="00754350">
              <w:t>delivering</w:t>
            </w:r>
            <w:r w:rsidR="009F71EA">
              <w:t xml:space="preserve"> the solution.</w:t>
            </w:r>
            <w:r>
              <w:t xml:space="preserve"> Owns the backlog. </w:t>
            </w:r>
          </w:p>
        </w:tc>
      </w:tr>
      <w:tr w:rsidR="009F71EA" w:rsidRPr="00DA3E74" w14:paraId="5E33D31F" w14:textId="77777777" w:rsidTr="003E3613">
        <w:trPr>
          <w:trHeight w:val="288"/>
        </w:trPr>
        <w:tc>
          <w:tcPr>
            <w:tcW w:w="2065" w:type="dxa"/>
            <w:shd w:val="clear" w:color="auto" w:fill="FFFFFF" w:themeFill="background1"/>
            <w:vAlign w:val="center"/>
          </w:tcPr>
          <w:p w14:paraId="383D12EF" w14:textId="5F40E09F" w:rsidR="009F71EA" w:rsidRDefault="00E448A0" w:rsidP="00AF4001">
            <w:pPr>
              <w:pStyle w:val="TableText"/>
            </w:pPr>
            <w:r>
              <w:t>Architect</w:t>
            </w:r>
          </w:p>
        </w:tc>
        <w:tc>
          <w:tcPr>
            <w:tcW w:w="7295" w:type="dxa"/>
            <w:shd w:val="clear" w:color="auto" w:fill="FFFFFF" w:themeFill="background1"/>
            <w:vAlign w:val="center"/>
          </w:tcPr>
          <w:p w14:paraId="1A0C1FFC" w14:textId="65007431" w:rsidR="009F71EA" w:rsidRDefault="00172FC9" w:rsidP="00AF4001">
            <w:pPr>
              <w:pStyle w:val="TableText"/>
            </w:pPr>
            <w:r>
              <w:t>Also known as technical a</w:t>
            </w:r>
            <w:r w:rsidR="009F71EA">
              <w:t>rchitect</w:t>
            </w:r>
            <w:r>
              <w:t xml:space="preserve">, system architect, technical designer, etc. Assures the technical solution aligns with the goals, standards, and existing functionalities of the system. </w:t>
            </w:r>
          </w:p>
        </w:tc>
      </w:tr>
      <w:tr w:rsidR="003E3613" w:rsidRPr="00DA3E74" w14:paraId="311FB6B2" w14:textId="77777777" w:rsidTr="003E3613">
        <w:trPr>
          <w:trHeight w:val="288"/>
        </w:trPr>
        <w:tc>
          <w:tcPr>
            <w:tcW w:w="2065" w:type="dxa"/>
            <w:shd w:val="clear" w:color="auto" w:fill="FFFFFF" w:themeFill="background1"/>
            <w:vAlign w:val="center"/>
          </w:tcPr>
          <w:p w14:paraId="75F889DF" w14:textId="77777777" w:rsidR="003E3613" w:rsidRPr="002D42AA" w:rsidRDefault="003E3613" w:rsidP="0038667F">
            <w:pPr>
              <w:pStyle w:val="TableText"/>
            </w:pPr>
            <w:r>
              <w:t>Lead, scrum master, (usually filled by project manager)</w:t>
            </w:r>
          </w:p>
        </w:tc>
        <w:tc>
          <w:tcPr>
            <w:tcW w:w="7295" w:type="dxa"/>
            <w:shd w:val="clear" w:color="auto" w:fill="FFFFFF" w:themeFill="background1"/>
            <w:vAlign w:val="center"/>
          </w:tcPr>
          <w:p w14:paraId="5ACE22F3" w14:textId="77777777" w:rsidR="003E3613" w:rsidRPr="007D64D2" w:rsidRDefault="003E3613" w:rsidP="0038667F">
            <w:pPr>
              <w:pStyle w:val="TableText"/>
            </w:pPr>
            <w:r>
              <w:t xml:space="preserve">Assures sprint tasks are understood and completed by the team. Removes obstacles and keeps channels of communication open with stakeholders. </w:t>
            </w:r>
          </w:p>
        </w:tc>
      </w:tr>
      <w:tr w:rsidR="00E448A0" w:rsidRPr="00DA3E74" w14:paraId="1ADA5BAA" w14:textId="77777777" w:rsidTr="003E3613">
        <w:trPr>
          <w:trHeight w:val="288"/>
        </w:trPr>
        <w:tc>
          <w:tcPr>
            <w:tcW w:w="2065" w:type="dxa"/>
            <w:shd w:val="clear" w:color="auto" w:fill="FFFFFF" w:themeFill="background1"/>
            <w:vAlign w:val="center"/>
          </w:tcPr>
          <w:p w14:paraId="047421AF" w14:textId="545DB3AD" w:rsidR="00E448A0" w:rsidRDefault="00E448A0" w:rsidP="00AF4001">
            <w:pPr>
              <w:pStyle w:val="TableText"/>
            </w:pPr>
            <w:r>
              <w:t>Web designer</w:t>
            </w:r>
          </w:p>
        </w:tc>
        <w:tc>
          <w:tcPr>
            <w:tcW w:w="7295" w:type="dxa"/>
            <w:shd w:val="clear" w:color="auto" w:fill="FFFFFF" w:themeFill="background1"/>
            <w:vAlign w:val="center"/>
          </w:tcPr>
          <w:p w14:paraId="763CF044" w14:textId="5A51E23D" w:rsidR="00E448A0" w:rsidRDefault="00E448A0" w:rsidP="00AF4001">
            <w:pPr>
              <w:pStyle w:val="TableText"/>
            </w:pPr>
            <w:r>
              <w:t>Develops the look-and-feel for browser-based applications</w:t>
            </w:r>
            <w:r w:rsidR="00B03C6D">
              <w:t xml:space="preserve">. </w:t>
            </w:r>
          </w:p>
        </w:tc>
      </w:tr>
      <w:tr w:rsidR="009F71EA" w:rsidRPr="00DA3E74" w14:paraId="545D1B70" w14:textId="77777777" w:rsidTr="003E3613">
        <w:trPr>
          <w:trHeight w:val="288"/>
        </w:trPr>
        <w:tc>
          <w:tcPr>
            <w:tcW w:w="2065" w:type="dxa"/>
            <w:shd w:val="clear" w:color="auto" w:fill="FFFFFF" w:themeFill="background1"/>
            <w:vAlign w:val="center"/>
          </w:tcPr>
          <w:p w14:paraId="22FB9427" w14:textId="5487EE2B" w:rsidR="009F71EA" w:rsidRDefault="009F71EA" w:rsidP="00AF4001">
            <w:pPr>
              <w:pStyle w:val="TableText"/>
            </w:pPr>
            <w:r>
              <w:t>Programmer</w:t>
            </w:r>
          </w:p>
        </w:tc>
        <w:tc>
          <w:tcPr>
            <w:tcW w:w="7295" w:type="dxa"/>
            <w:shd w:val="clear" w:color="auto" w:fill="FFFFFF" w:themeFill="background1"/>
            <w:vAlign w:val="center"/>
          </w:tcPr>
          <w:p w14:paraId="286F6407" w14:textId="3290033B" w:rsidR="009F71EA" w:rsidRDefault="00172FC9" w:rsidP="00AF4001">
            <w:pPr>
              <w:pStyle w:val="TableText"/>
            </w:pPr>
            <w:r>
              <w:t xml:space="preserve">Writes the code that the solution executes to solve the business problem. </w:t>
            </w:r>
          </w:p>
        </w:tc>
      </w:tr>
      <w:tr w:rsidR="009F71EA" w:rsidRPr="00DA3E74" w14:paraId="10772EED" w14:textId="77777777" w:rsidTr="003E3613">
        <w:trPr>
          <w:trHeight w:val="288"/>
        </w:trPr>
        <w:tc>
          <w:tcPr>
            <w:tcW w:w="2065" w:type="dxa"/>
            <w:shd w:val="clear" w:color="auto" w:fill="FFFFFF" w:themeFill="background1"/>
            <w:vAlign w:val="center"/>
          </w:tcPr>
          <w:p w14:paraId="6FF9F879" w14:textId="71716F23" w:rsidR="009F71EA" w:rsidRDefault="009F71EA" w:rsidP="00AF4001">
            <w:pPr>
              <w:pStyle w:val="TableText"/>
            </w:pPr>
            <w:r>
              <w:t>Database administrator</w:t>
            </w:r>
          </w:p>
        </w:tc>
        <w:tc>
          <w:tcPr>
            <w:tcW w:w="7295" w:type="dxa"/>
            <w:shd w:val="clear" w:color="auto" w:fill="FFFFFF" w:themeFill="background1"/>
            <w:vAlign w:val="center"/>
          </w:tcPr>
          <w:p w14:paraId="63BE23FB" w14:textId="7026EE7D" w:rsidR="009F71EA" w:rsidRDefault="00172FC9" w:rsidP="00AF4001">
            <w:pPr>
              <w:pStyle w:val="TableText"/>
            </w:pPr>
            <w:r>
              <w:t xml:space="preserve">Provides database support for the solution being developed. </w:t>
            </w:r>
          </w:p>
        </w:tc>
      </w:tr>
      <w:tr w:rsidR="009F71EA" w:rsidRPr="00DA3E74" w14:paraId="3DF8DFDD" w14:textId="77777777" w:rsidTr="003E3613">
        <w:trPr>
          <w:trHeight w:val="288"/>
        </w:trPr>
        <w:tc>
          <w:tcPr>
            <w:tcW w:w="2065" w:type="dxa"/>
            <w:shd w:val="clear" w:color="auto" w:fill="FFFFFF" w:themeFill="background1"/>
            <w:vAlign w:val="center"/>
          </w:tcPr>
          <w:p w14:paraId="60095B8E" w14:textId="32B064FB" w:rsidR="009F71EA" w:rsidRDefault="009F71EA" w:rsidP="00AF4001">
            <w:pPr>
              <w:pStyle w:val="TableText"/>
            </w:pPr>
            <w:r>
              <w:t>Business analyst</w:t>
            </w:r>
          </w:p>
        </w:tc>
        <w:tc>
          <w:tcPr>
            <w:tcW w:w="7295" w:type="dxa"/>
            <w:shd w:val="clear" w:color="auto" w:fill="FFFFFF" w:themeFill="background1"/>
            <w:vAlign w:val="center"/>
          </w:tcPr>
          <w:p w14:paraId="620A3DFC" w14:textId="2584A940" w:rsidR="009F71EA" w:rsidRPr="002937E1" w:rsidRDefault="00E448A0" w:rsidP="00AF4001">
            <w:pPr>
              <w:pStyle w:val="TableText"/>
            </w:pPr>
            <w:r w:rsidRPr="00113A88">
              <w:t>Liaison between the business and the technical sections to help identify the solution. May be involved with tool</w:t>
            </w:r>
            <w:r w:rsidR="002937E1">
              <w:t>, testing,</w:t>
            </w:r>
            <w:r w:rsidRPr="00113A88">
              <w:t xml:space="preserve"> </w:t>
            </w:r>
            <w:r w:rsidR="00B03C6D" w:rsidRPr="00113A88">
              <w:t>and</w:t>
            </w:r>
            <w:r w:rsidRPr="00113A88">
              <w:t xml:space="preserve"> requirements </w:t>
            </w:r>
            <w:r w:rsidR="00B03C6D" w:rsidRPr="00113A88">
              <w:t>support</w:t>
            </w:r>
            <w:r w:rsidRPr="00113A88">
              <w:t xml:space="preserve">. </w:t>
            </w:r>
          </w:p>
        </w:tc>
      </w:tr>
      <w:tr w:rsidR="009F71EA" w:rsidRPr="00DA3E74" w14:paraId="3EEDCCBA" w14:textId="77777777" w:rsidTr="003E3613">
        <w:trPr>
          <w:trHeight w:val="288"/>
        </w:trPr>
        <w:tc>
          <w:tcPr>
            <w:tcW w:w="2065" w:type="dxa"/>
            <w:shd w:val="clear" w:color="auto" w:fill="FFFFFF" w:themeFill="background1"/>
            <w:vAlign w:val="center"/>
          </w:tcPr>
          <w:p w14:paraId="4CE22DC8" w14:textId="7011C428" w:rsidR="009F71EA" w:rsidRDefault="009F71EA" w:rsidP="00AF4001">
            <w:pPr>
              <w:pStyle w:val="TableText"/>
            </w:pPr>
            <w:r>
              <w:t>Tester</w:t>
            </w:r>
            <w:r w:rsidR="00E448A0">
              <w:t xml:space="preserve"> (unit, system, UAT)</w:t>
            </w:r>
          </w:p>
        </w:tc>
        <w:tc>
          <w:tcPr>
            <w:tcW w:w="7295" w:type="dxa"/>
            <w:shd w:val="clear" w:color="auto" w:fill="FFFFFF" w:themeFill="background1"/>
            <w:vAlign w:val="center"/>
          </w:tcPr>
          <w:p w14:paraId="1C031FF5" w14:textId="2E0D774B" w:rsidR="009F71EA" w:rsidRDefault="00E448A0" w:rsidP="00AF4001">
            <w:pPr>
              <w:pStyle w:val="TableText"/>
            </w:pPr>
            <w:r>
              <w:t xml:space="preserve">Person(s) </w:t>
            </w:r>
            <w:r w:rsidR="00754350">
              <w:t xml:space="preserve">who </w:t>
            </w:r>
            <w:r>
              <w:t>validat</w:t>
            </w:r>
            <w:r w:rsidR="00754350">
              <w:t>e that</w:t>
            </w:r>
            <w:r>
              <w:t xml:space="preserve"> the solution works for the business. May be a product owner, business analyst, end users, developer, and</w:t>
            </w:r>
            <w:r w:rsidR="00754350">
              <w:t>/or</w:t>
            </w:r>
            <w:r>
              <w:t xml:space="preserve"> project lead. Different testers are likely involved at different stages of the </w:t>
            </w:r>
            <w:r w:rsidR="00B03C6D">
              <w:t xml:space="preserve">sprint. </w:t>
            </w:r>
          </w:p>
        </w:tc>
      </w:tr>
      <w:tr w:rsidR="009F71EA" w:rsidRPr="00DA3E74" w14:paraId="7A2C587A" w14:textId="77777777" w:rsidTr="003E3613">
        <w:trPr>
          <w:trHeight w:val="288"/>
        </w:trPr>
        <w:tc>
          <w:tcPr>
            <w:tcW w:w="2065" w:type="dxa"/>
            <w:shd w:val="clear" w:color="auto" w:fill="FFFFFF" w:themeFill="background1"/>
            <w:vAlign w:val="center"/>
          </w:tcPr>
          <w:p w14:paraId="5461CF0A" w14:textId="58B3E20B" w:rsidR="009F71EA" w:rsidRDefault="009F71EA" w:rsidP="00AF4001">
            <w:pPr>
              <w:pStyle w:val="TableText"/>
            </w:pPr>
            <w:r>
              <w:t>Release manager</w:t>
            </w:r>
          </w:p>
        </w:tc>
        <w:tc>
          <w:tcPr>
            <w:tcW w:w="7295" w:type="dxa"/>
            <w:shd w:val="clear" w:color="auto" w:fill="FFFFFF" w:themeFill="background1"/>
            <w:vAlign w:val="center"/>
          </w:tcPr>
          <w:p w14:paraId="475099E2" w14:textId="28B2D039" w:rsidR="009F71EA" w:rsidRDefault="00E448A0" w:rsidP="00AF4001">
            <w:pPr>
              <w:pStyle w:val="TableText"/>
            </w:pPr>
            <w:r>
              <w:t xml:space="preserve">Provides the technical planning and coordination needed to deploy the solution. </w:t>
            </w:r>
          </w:p>
        </w:tc>
      </w:tr>
    </w:tbl>
    <w:p w14:paraId="6D31DCE5" w14:textId="7CEB1799" w:rsidR="00712922" w:rsidRDefault="00712922" w:rsidP="0046582B">
      <w:pPr>
        <w:pStyle w:val="Heading1"/>
        <w:pageBreakBefore w:val="0"/>
        <w:spacing w:before="720"/>
        <w:ind w:left="547" w:hanging="547"/>
      </w:pPr>
      <w:bookmarkStart w:id="29" w:name="_Toc62024687"/>
      <w:r>
        <w:t xml:space="preserve">Glossary </w:t>
      </w:r>
      <w:r w:rsidR="00FD4293">
        <w:t>and</w:t>
      </w:r>
      <w:r>
        <w:t xml:space="preserve"> Acronyms</w:t>
      </w:r>
      <w:bookmarkEnd w:id="29"/>
    </w:p>
    <w:p w14:paraId="2CF42B43" w14:textId="77777777" w:rsidR="00A55126" w:rsidRDefault="00A55126" w:rsidP="00A55126">
      <w:pPr>
        <w:pStyle w:val="Gloss-"/>
        <w:rPr>
          <w:color w:val="4F81BD" w:themeColor="accent1"/>
        </w:rPr>
        <w:sectPr w:rsidR="00A55126" w:rsidSect="00797031">
          <w:footnotePr>
            <w:numStart w:val="0"/>
          </w:footnotePr>
          <w:pgSz w:w="12240" w:h="15840" w:code="1"/>
          <w:pgMar w:top="1440" w:right="1440" w:bottom="1440" w:left="1440" w:header="504" w:footer="504" w:gutter="0"/>
          <w:cols w:space="720"/>
          <w:titlePg/>
          <w:docGrid w:linePitch="326"/>
        </w:sectPr>
      </w:pPr>
    </w:p>
    <w:p w14:paraId="2947C9F5" w14:textId="0D50B835" w:rsidR="0072174C" w:rsidRDefault="0072174C" w:rsidP="00A55126">
      <w:pPr>
        <w:pStyle w:val="Gloss-"/>
      </w:pPr>
      <w:r w:rsidRPr="0077562C">
        <w:rPr>
          <w:rStyle w:val="Gloss-Blue"/>
        </w:rPr>
        <w:t>Agile</w:t>
      </w:r>
      <w:r w:rsidR="00AF4001">
        <w:t xml:space="preserve"> – a </w:t>
      </w:r>
      <w:r w:rsidR="0077562C">
        <w:t>development</w:t>
      </w:r>
      <w:r w:rsidR="00AF4001">
        <w:t xml:space="preserve"> model in which</w:t>
      </w:r>
      <w:r w:rsidR="0077562C">
        <w:t xml:space="preserve">, among other </w:t>
      </w:r>
      <w:r w:rsidR="005A4DE6">
        <w:t>characteristics</w:t>
      </w:r>
      <w:r w:rsidR="0077562C">
        <w:t>,</w:t>
      </w:r>
      <w:r w:rsidR="00AF4001">
        <w:t xml:space="preserve"> </w:t>
      </w:r>
      <w:r w:rsidR="00C5452A">
        <w:t xml:space="preserve">emphasizes </w:t>
      </w:r>
      <w:r w:rsidR="0077562C">
        <w:t xml:space="preserve">working software and </w:t>
      </w:r>
      <w:r w:rsidR="00C5452A">
        <w:t xml:space="preserve">effective </w:t>
      </w:r>
      <w:r w:rsidR="0077562C">
        <w:t>response to chang</w:t>
      </w:r>
      <w:r w:rsidR="00947573">
        <w:t>ing requirements</w:t>
      </w:r>
      <w:r w:rsidR="0077562C">
        <w:t xml:space="preserve"> </w:t>
      </w:r>
    </w:p>
    <w:p w14:paraId="69E09779" w14:textId="2D947749" w:rsidR="00AF4001" w:rsidRDefault="00AF4001" w:rsidP="00A55126">
      <w:pPr>
        <w:pStyle w:val="Gloss-"/>
      </w:pPr>
      <w:r w:rsidRPr="00BC1247">
        <w:rPr>
          <w:rStyle w:val="Gloss-Blue"/>
        </w:rPr>
        <w:t>Backlog</w:t>
      </w:r>
      <w:r w:rsidR="00BC1247">
        <w:t xml:space="preserve"> – a collection of requirements to be implemented in a product</w:t>
      </w:r>
    </w:p>
    <w:p w14:paraId="1DAE5B98" w14:textId="03468C2F" w:rsidR="00AF4001" w:rsidRDefault="00AF4001" w:rsidP="00A55126">
      <w:pPr>
        <w:pStyle w:val="Gloss-"/>
      </w:pPr>
      <w:r w:rsidRPr="00980C21">
        <w:rPr>
          <w:rStyle w:val="Gloss-Blue"/>
        </w:rPr>
        <w:t>Increment</w:t>
      </w:r>
      <w:r w:rsidR="00F47C57" w:rsidRPr="00980C21">
        <w:rPr>
          <w:rStyle w:val="Gloss-Blue"/>
        </w:rPr>
        <w:t xml:space="preserve"> / i</w:t>
      </w:r>
      <w:r w:rsidRPr="00980C21">
        <w:rPr>
          <w:rStyle w:val="Gloss-Blue"/>
        </w:rPr>
        <w:t>teration</w:t>
      </w:r>
      <w:r w:rsidR="00F47C57">
        <w:t xml:space="preserve"> </w:t>
      </w:r>
      <w:r w:rsidR="00656A70">
        <w:t>–</w:t>
      </w:r>
      <w:r w:rsidR="00F47C57">
        <w:t xml:space="preserve"> </w:t>
      </w:r>
      <w:r w:rsidR="00656A70">
        <w:t xml:space="preserve">the </w:t>
      </w:r>
      <w:r w:rsidR="00980C21">
        <w:t>segments</w:t>
      </w:r>
      <w:r w:rsidR="00656A70">
        <w:t xml:space="preserve"> of an Agile </w:t>
      </w:r>
      <w:r w:rsidR="00980C21">
        <w:t>effort</w:t>
      </w:r>
      <w:r w:rsidR="00656A70">
        <w:t xml:space="preserve"> </w:t>
      </w:r>
      <w:r w:rsidR="00980C21">
        <w:t>in which development is planned, executed, and released in smaller portions</w:t>
      </w:r>
    </w:p>
    <w:p w14:paraId="00E6E92D" w14:textId="7B28060F" w:rsidR="00AF4001" w:rsidRDefault="00AF4001" w:rsidP="00A55126">
      <w:pPr>
        <w:pStyle w:val="Gloss-"/>
      </w:pPr>
      <w:r w:rsidRPr="00980C21">
        <w:rPr>
          <w:rStyle w:val="Gloss-Blue"/>
        </w:rPr>
        <w:t>Kickoff</w:t>
      </w:r>
      <w:r w:rsidR="00656A70">
        <w:t xml:space="preserve"> – the first meeting of a sprint</w:t>
      </w:r>
    </w:p>
    <w:p w14:paraId="0559BE7D" w14:textId="77845F71" w:rsidR="00AF4001" w:rsidRDefault="00AF4001" w:rsidP="00A55126">
      <w:pPr>
        <w:pStyle w:val="Gloss-"/>
      </w:pPr>
      <w:r w:rsidRPr="00980C21">
        <w:rPr>
          <w:rStyle w:val="Gloss-Blue"/>
        </w:rPr>
        <w:t>KPI</w:t>
      </w:r>
      <w:r w:rsidR="00656A70">
        <w:t xml:space="preserve"> </w:t>
      </w:r>
      <w:r w:rsidR="00980C21">
        <w:t>–</w:t>
      </w:r>
      <w:r w:rsidR="00656A70">
        <w:t xml:space="preserve"> </w:t>
      </w:r>
      <w:r w:rsidR="00980C21">
        <w:t>key performance indicator</w:t>
      </w:r>
      <w:r w:rsidR="00947573">
        <w:t xml:space="preserve">, a metric or </w:t>
      </w:r>
      <w:r w:rsidR="00172F7B">
        <w:t>mark that</w:t>
      </w:r>
      <w:r w:rsidR="00F76277">
        <w:t xml:space="preserve"> </w:t>
      </w:r>
      <w:r w:rsidR="00401179">
        <w:t>gauges</w:t>
      </w:r>
      <w:r w:rsidR="00F76277">
        <w:t xml:space="preserve"> the performance of an </w:t>
      </w:r>
      <w:r w:rsidR="00F76277">
        <w:t>activity usually to inform</w:t>
      </w:r>
      <w:r w:rsidR="00172F7B">
        <w:t xml:space="preserve"> the health of an effort or project</w:t>
      </w:r>
    </w:p>
    <w:p w14:paraId="2C4E6EA8" w14:textId="543206C1" w:rsidR="002937E1" w:rsidRDefault="002937E1" w:rsidP="00A55126">
      <w:pPr>
        <w:pStyle w:val="Gloss-"/>
      </w:pPr>
      <w:r w:rsidRPr="00113A88">
        <w:rPr>
          <w:rStyle w:val="Gloss-Blue"/>
        </w:rPr>
        <w:t>PBI</w:t>
      </w:r>
      <w:r>
        <w:t xml:space="preserve"> – Product backlog item</w:t>
      </w:r>
    </w:p>
    <w:p w14:paraId="10C099A4" w14:textId="22842793" w:rsidR="00AF4001" w:rsidRDefault="00AF4001" w:rsidP="00A55126">
      <w:pPr>
        <w:pStyle w:val="Gloss-"/>
      </w:pPr>
      <w:r w:rsidRPr="00F47C57">
        <w:rPr>
          <w:rStyle w:val="Gloss-Blue"/>
        </w:rPr>
        <w:t>PCR</w:t>
      </w:r>
      <w:r w:rsidR="00F47C57">
        <w:t xml:space="preserve"> – project change request</w:t>
      </w:r>
      <w:r w:rsidR="00ED6237">
        <w:t xml:space="preserve">, a mechanism to </w:t>
      </w:r>
      <w:r w:rsidR="00947573">
        <w:t xml:space="preserve">document and </w:t>
      </w:r>
      <w:r w:rsidR="00ED6237">
        <w:t xml:space="preserve">effect a significant change to project goals and objectives. </w:t>
      </w:r>
    </w:p>
    <w:p w14:paraId="543330DB" w14:textId="34EE6504" w:rsidR="00AF4001" w:rsidRDefault="00C5452A" w:rsidP="00A55126">
      <w:pPr>
        <w:pStyle w:val="Gloss-"/>
      </w:pPr>
      <w:r>
        <w:rPr>
          <w:rStyle w:val="Gloss-Blue"/>
        </w:rPr>
        <w:t>P</w:t>
      </w:r>
      <w:r w:rsidR="00AF4001" w:rsidRPr="0077562C">
        <w:rPr>
          <w:rStyle w:val="Gloss-Blue"/>
        </w:rPr>
        <w:t>ost-mortem</w:t>
      </w:r>
      <w:r w:rsidR="0077562C">
        <w:t xml:space="preserve"> – a post-project review, sometimes called lessons learned</w:t>
      </w:r>
    </w:p>
    <w:p w14:paraId="1D1A32E5" w14:textId="092A3E6F" w:rsidR="0072174C" w:rsidRDefault="0072174C" w:rsidP="00A55126">
      <w:pPr>
        <w:pStyle w:val="Gloss-"/>
      </w:pPr>
      <w:r w:rsidRPr="00F47C57">
        <w:rPr>
          <w:rStyle w:val="Gloss-Blue"/>
        </w:rPr>
        <w:t>Product</w:t>
      </w:r>
      <w:r>
        <w:t xml:space="preserve"> </w:t>
      </w:r>
      <w:r w:rsidRPr="00F47C57">
        <w:rPr>
          <w:rStyle w:val="Gloss-Blue"/>
        </w:rPr>
        <w:t>owner</w:t>
      </w:r>
      <w:r w:rsidR="00F47C57">
        <w:t xml:space="preserve"> – ensures that the solution is relevant and clarified to the development team; is responsible for the backlog </w:t>
      </w:r>
    </w:p>
    <w:p w14:paraId="04C4E64D" w14:textId="1D7A759E" w:rsidR="0072174C" w:rsidRDefault="0072174C" w:rsidP="00A55126">
      <w:pPr>
        <w:pStyle w:val="Gloss-"/>
      </w:pPr>
      <w:r w:rsidRPr="0077562C">
        <w:rPr>
          <w:rStyle w:val="Gloss-Blue"/>
        </w:rPr>
        <w:lastRenderedPageBreak/>
        <w:t>Scrum</w:t>
      </w:r>
      <w:r w:rsidR="00AF4001">
        <w:t xml:space="preserve"> – a popular project methodology </w:t>
      </w:r>
      <w:r w:rsidR="0077562C">
        <w:t>aligned with</w:t>
      </w:r>
      <w:r w:rsidR="00AF4001">
        <w:t xml:space="preserve"> the Agile model</w:t>
      </w:r>
      <w:r w:rsidR="0077562C">
        <w:t xml:space="preserve"> with focus on teamwork and iterative software releases</w:t>
      </w:r>
    </w:p>
    <w:p w14:paraId="7DFEFEA5" w14:textId="3ADEA6D2" w:rsidR="00C5452A" w:rsidRDefault="00C5452A" w:rsidP="00A55126">
      <w:pPr>
        <w:pStyle w:val="Gloss-"/>
      </w:pPr>
      <w:r w:rsidRPr="00C5452A">
        <w:rPr>
          <w:rStyle w:val="Gloss-Blue"/>
        </w:rPr>
        <w:t>Scrum master</w:t>
      </w:r>
      <w:r>
        <w:t xml:space="preserve"> – the lead who ensures that the development team and product owner are working toward a common sprint outcome. </w:t>
      </w:r>
    </w:p>
    <w:p w14:paraId="1FAFF3F8" w14:textId="3E9930F0" w:rsidR="00AF4001" w:rsidRDefault="00AF4001" w:rsidP="00A55126">
      <w:pPr>
        <w:pStyle w:val="Gloss-"/>
      </w:pPr>
      <w:r w:rsidRPr="00BC1247">
        <w:rPr>
          <w:rStyle w:val="Gloss-Blue"/>
        </w:rPr>
        <w:t>Sprint</w:t>
      </w:r>
      <w:r w:rsidR="00BC1247">
        <w:t xml:space="preserve"> – </w:t>
      </w:r>
      <w:r w:rsidR="00F47C57">
        <w:t xml:space="preserve">the effort over </w:t>
      </w:r>
      <w:r w:rsidR="00BC1247">
        <w:t>a fixed period</w:t>
      </w:r>
      <w:r w:rsidR="00867222">
        <w:t xml:space="preserve"> (usually measured in months)</w:t>
      </w:r>
      <w:r w:rsidR="00BC1247">
        <w:t xml:space="preserve"> </w:t>
      </w:r>
      <w:r w:rsidR="00F47C57">
        <w:t>in</w:t>
      </w:r>
      <w:r w:rsidR="00BC1247">
        <w:t xml:space="preserve"> which a specified software feature(s) is developed, tested, and released. </w:t>
      </w:r>
    </w:p>
    <w:p w14:paraId="7F08185B" w14:textId="211429EF" w:rsidR="00AF4001" w:rsidRDefault="00AF4001" w:rsidP="00AF4001">
      <w:pPr>
        <w:pStyle w:val="Gloss-"/>
      </w:pPr>
      <w:r w:rsidRPr="00F47C57">
        <w:rPr>
          <w:rStyle w:val="Gloss-Blue"/>
        </w:rPr>
        <w:t>Waterfall</w:t>
      </w:r>
      <w:r w:rsidR="00F47C57">
        <w:t xml:space="preserve"> – in contrast to an Agile model, a project methodology in which </w:t>
      </w:r>
      <w:proofErr w:type="gramStart"/>
      <w:r w:rsidR="00F47C57">
        <w:t>all of</w:t>
      </w:r>
      <w:proofErr w:type="gramEnd"/>
      <w:r w:rsidR="00F47C57">
        <w:t xml:space="preserve"> the features are roll</w:t>
      </w:r>
      <w:r w:rsidR="00867222">
        <w:t xml:space="preserve">ed </w:t>
      </w:r>
      <w:r w:rsidR="00F47C57">
        <w:t xml:space="preserve">out </w:t>
      </w:r>
      <w:r w:rsidR="00867222">
        <w:t>in one release</w:t>
      </w:r>
      <w:r w:rsidR="00F47C57">
        <w:t xml:space="preserve"> through a </w:t>
      </w:r>
      <w:r w:rsidR="00867222">
        <w:t>linear</w:t>
      </w:r>
      <w:r w:rsidR="00F47C57">
        <w:t xml:space="preserve"> development process. Sometimes described as a “big bang”</w:t>
      </w:r>
      <w:r w:rsidR="00867222">
        <w:t xml:space="preserve"> deployment. </w:t>
      </w:r>
    </w:p>
    <w:p w14:paraId="04991004" w14:textId="77777777" w:rsidR="00AF4001" w:rsidRDefault="00AF4001" w:rsidP="00A55126">
      <w:pPr>
        <w:pStyle w:val="Gloss-"/>
      </w:pPr>
    </w:p>
    <w:p w14:paraId="6205C931" w14:textId="77777777" w:rsidR="0072174C" w:rsidRDefault="0072174C" w:rsidP="00A55126">
      <w:pPr>
        <w:pStyle w:val="Gloss-"/>
      </w:pPr>
    </w:p>
    <w:p w14:paraId="4E2D6F64" w14:textId="77777777" w:rsidR="000660A8" w:rsidRDefault="000660A8" w:rsidP="00A55126">
      <w:pPr>
        <w:pStyle w:val="Gloss-"/>
      </w:pPr>
    </w:p>
    <w:p w14:paraId="40171E87" w14:textId="77777777" w:rsidR="00A55126" w:rsidRDefault="00A55126" w:rsidP="00A55126">
      <w:pPr>
        <w:pStyle w:val="Gloss-"/>
        <w:sectPr w:rsidR="00A55126" w:rsidSect="00A55126">
          <w:footnotePr>
            <w:numStart w:val="0"/>
          </w:footnotePr>
          <w:type w:val="continuous"/>
          <w:pgSz w:w="12240" w:h="15840" w:code="1"/>
          <w:pgMar w:top="1440" w:right="1440" w:bottom="1440" w:left="1440" w:header="504" w:footer="504" w:gutter="0"/>
          <w:cols w:num="2" w:space="360"/>
          <w:titlePg/>
          <w:docGrid w:linePitch="299"/>
        </w:sectPr>
      </w:pPr>
    </w:p>
    <w:p w14:paraId="528D6515" w14:textId="23349FB2" w:rsidR="000E3A12" w:rsidRPr="000E3A12" w:rsidRDefault="000E3A12" w:rsidP="00670BF7">
      <w:pPr>
        <w:pStyle w:val="Heading1"/>
        <w:spacing w:after="0"/>
        <w:ind w:left="547" w:hanging="547"/>
      </w:pPr>
      <w:bookmarkStart w:id="30" w:name="_Toc62024688"/>
      <w:r w:rsidRPr="000E3A12">
        <w:lastRenderedPageBreak/>
        <w:t>Appendix</w:t>
      </w:r>
      <w:bookmarkEnd w:id="30"/>
    </w:p>
    <w:p w14:paraId="4665DD8D" w14:textId="587984AA" w:rsidR="000E3A12" w:rsidRPr="00920D88" w:rsidRDefault="000E3A12" w:rsidP="000E3A12">
      <w:pPr>
        <w:pStyle w:val="NoSpacing"/>
      </w:pPr>
    </w:p>
    <w:p w14:paraId="48E36112" w14:textId="49AC8A0C" w:rsidR="000E3A12" w:rsidRPr="00416AFC" w:rsidRDefault="000E3A12" w:rsidP="000E3A12">
      <w:pPr>
        <w:pStyle w:val="NoSpacing"/>
        <w:rPr>
          <w:rFonts w:ascii="Segoe UI" w:hAnsi="Segoe UI" w:cs="Segoe UI"/>
        </w:rPr>
      </w:pPr>
      <w:r w:rsidRPr="00416AFC">
        <w:rPr>
          <w:rFonts w:ascii="Segoe UI" w:hAnsi="Segoe UI" w:cs="Segoe UI"/>
        </w:rPr>
        <w:t xml:space="preserve">As an instructive example, a full </w:t>
      </w:r>
      <w:r w:rsidR="003F2CCF" w:rsidRPr="00416AFC">
        <w:rPr>
          <w:rFonts w:ascii="Segoe UI" w:hAnsi="Segoe UI" w:cs="Segoe UI"/>
        </w:rPr>
        <w:t>project</w:t>
      </w:r>
      <w:r w:rsidRPr="00416AFC">
        <w:rPr>
          <w:rFonts w:ascii="Segoe UI" w:hAnsi="Segoe UI" w:cs="Segoe UI"/>
        </w:rPr>
        <w:t xml:space="preserve"> cycle is provided </w:t>
      </w:r>
      <w:r w:rsidR="003F2CCF" w:rsidRPr="00416AFC">
        <w:rPr>
          <w:rFonts w:ascii="Segoe UI" w:hAnsi="Segoe UI" w:cs="Segoe UI"/>
        </w:rPr>
        <w:t xml:space="preserve">including a detailed </w:t>
      </w:r>
      <w:r w:rsidR="00D01EF6" w:rsidRPr="00416AFC">
        <w:rPr>
          <w:rFonts w:ascii="Segoe UI" w:hAnsi="Segoe UI" w:cs="Segoe UI"/>
        </w:rPr>
        <w:t>increment/</w:t>
      </w:r>
      <w:r w:rsidR="003F2CCF" w:rsidRPr="00416AFC">
        <w:rPr>
          <w:rFonts w:ascii="Segoe UI" w:hAnsi="Segoe UI" w:cs="Segoe UI"/>
        </w:rPr>
        <w:t>sprint description</w:t>
      </w:r>
      <w:r w:rsidRPr="00416AFC">
        <w:rPr>
          <w:rFonts w:ascii="Segoe UI" w:hAnsi="Segoe UI" w:cs="Segoe UI"/>
        </w:rPr>
        <w:t>:</w:t>
      </w:r>
    </w:p>
    <w:p w14:paraId="0A3D8ADB" w14:textId="77777777" w:rsidR="000E3A12" w:rsidRPr="000E3A12" w:rsidRDefault="000E3A12" w:rsidP="00670BF7">
      <w:pPr>
        <w:pStyle w:val="NoSpacing"/>
      </w:pPr>
    </w:p>
    <w:p w14:paraId="69713499" w14:textId="3DF7562D" w:rsidR="00920D88" w:rsidRPr="00113A88" w:rsidRDefault="00670BF7" w:rsidP="00113A88">
      <w:pPr>
        <w:pStyle w:val="Gloss-"/>
        <w:numPr>
          <w:ilvl w:val="0"/>
          <w:numId w:val="54"/>
        </w:numPr>
        <w:rPr>
          <w:b/>
          <w:bCs/>
        </w:rPr>
      </w:pPr>
      <w:r w:rsidRPr="00113A88">
        <w:rPr>
          <w:b/>
          <w:bCs/>
        </w:rPr>
        <w:t>INITIATION</w:t>
      </w:r>
    </w:p>
    <w:p w14:paraId="53DEEA05" w14:textId="77777777" w:rsidR="004D4BE7" w:rsidRDefault="004D4BE7" w:rsidP="00F306CB">
      <w:pPr>
        <w:pStyle w:val="Gloss-"/>
        <w:numPr>
          <w:ilvl w:val="1"/>
          <w:numId w:val="54"/>
        </w:numPr>
      </w:pPr>
      <w:r>
        <w:t xml:space="preserve">Identify the business issue or business need to be addressed   </w:t>
      </w:r>
    </w:p>
    <w:p w14:paraId="29C4A579" w14:textId="77777777" w:rsidR="004D4BE7" w:rsidRDefault="004D4BE7" w:rsidP="00F306CB">
      <w:pPr>
        <w:pStyle w:val="Gloss-"/>
        <w:numPr>
          <w:ilvl w:val="1"/>
          <w:numId w:val="54"/>
        </w:numPr>
      </w:pPr>
      <w:r>
        <w:t xml:space="preserve">Identify the benefits of doing the project, including financial impacts such as Return on Investment </w:t>
      </w:r>
    </w:p>
    <w:p w14:paraId="780CDCC2" w14:textId="77777777" w:rsidR="004D4BE7" w:rsidRDefault="004D4BE7" w:rsidP="00F306CB">
      <w:pPr>
        <w:pStyle w:val="Gloss-"/>
        <w:numPr>
          <w:ilvl w:val="1"/>
          <w:numId w:val="54"/>
        </w:numPr>
      </w:pPr>
      <w:r>
        <w:t>Refine and formalize scope statement</w:t>
      </w:r>
    </w:p>
    <w:p w14:paraId="207DFB76" w14:textId="77777777" w:rsidR="004D4BE7" w:rsidRDefault="004D4BE7" w:rsidP="00F306CB">
      <w:pPr>
        <w:pStyle w:val="Gloss-"/>
        <w:numPr>
          <w:ilvl w:val="1"/>
          <w:numId w:val="54"/>
        </w:numPr>
      </w:pPr>
      <w:r>
        <w:t xml:space="preserve">Define expected outcomes and key milestones including an estimate of the number of sprints that may be required and/or the overall duration of the engagement rather than specific detailed requirements that need to be met.  </w:t>
      </w:r>
    </w:p>
    <w:p w14:paraId="1C249072" w14:textId="77777777" w:rsidR="004D4BE7" w:rsidRDefault="004D4BE7" w:rsidP="00F306CB">
      <w:pPr>
        <w:pStyle w:val="Gloss-"/>
        <w:numPr>
          <w:ilvl w:val="1"/>
          <w:numId w:val="54"/>
        </w:numPr>
      </w:pPr>
      <w:r>
        <w:t xml:space="preserve">Develop schedule (sprint plan and/or release schedule) </w:t>
      </w:r>
    </w:p>
    <w:p w14:paraId="41C63031" w14:textId="77777777" w:rsidR="004D4BE7" w:rsidRDefault="004D4BE7" w:rsidP="00F306CB">
      <w:pPr>
        <w:pStyle w:val="Gloss-"/>
        <w:numPr>
          <w:ilvl w:val="1"/>
          <w:numId w:val="54"/>
        </w:numPr>
      </w:pPr>
      <w:r>
        <w:t xml:space="preserve">Identify project risks and constraints </w:t>
      </w:r>
    </w:p>
    <w:p w14:paraId="6B33AC47" w14:textId="77777777" w:rsidR="004D4BE7" w:rsidRDefault="004D4BE7" w:rsidP="00F306CB">
      <w:pPr>
        <w:pStyle w:val="Gloss-"/>
        <w:numPr>
          <w:ilvl w:val="1"/>
          <w:numId w:val="54"/>
        </w:numPr>
      </w:pPr>
      <w:r>
        <w:t xml:space="preserve">Identify key stakeholders and required resources sprint kickoff meetings </w:t>
      </w:r>
    </w:p>
    <w:p w14:paraId="38650FE3" w14:textId="77777777" w:rsidR="004D4BE7" w:rsidRDefault="004D4BE7" w:rsidP="00F306CB">
      <w:pPr>
        <w:pStyle w:val="Gloss-"/>
        <w:numPr>
          <w:ilvl w:val="1"/>
          <w:numId w:val="54"/>
        </w:numPr>
      </w:pPr>
      <w:r>
        <w:t xml:space="preserve">Identify and procure project team members, and define roles and responsibilities </w:t>
      </w:r>
    </w:p>
    <w:p w14:paraId="181F471E" w14:textId="77777777" w:rsidR="004D4BE7" w:rsidRDefault="004D4BE7" w:rsidP="00F306CB">
      <w:pPr>
        <w:pStyle w:val="Gloss-"/>
        <w:numPr>
          <w:ilvl w:val="1"/>
          <w:numId w:val="54"/>
        </w:numPr>
      </w:pPr>
      <w:r>
        <w:t>Formalize development plan</w:t>
      </w:r>
    </w:p>
    <w:p w14:paraId="02F8009A" w14:textId="77777777" w:rsidR="004D4BE7" w:rsidRDefault="004D4BE7" w:rsidP="00F306CB">
      <w:pPr>
        <w:pStyle w:val="Gloss-"/>
        <w:numPr>
          <w:ilvl w:val="2"/>
          <w:numId w:val="54"/>
        </w:numPr>
      </w:pPr>
      <w:r>
        <w:t xml:space="preserve">Environments to be used </w:t>
      </w:r>
    </w:p>
    <w:p w14:paraId="7F3BB7FB" w14:textId="77777777" w:rsidR="004D4BE7" w:rsidRDefault="004D4BE7" w:rsidP="00F306CB">
      <w:pPr>
        <w:pStyle w:val="Gloss-"/>
        <w:numPr>
          <w:ilvl w:val="2"/>
          <w:numId w:val="54"/>
        </w:numPr>
      </w:pPr>
      <w:r>
        <w:t>Change migration/promotion plan</w:t>
      </w:r>
    </w:p>
    <w:p w14:paraId="6365E04A" w14:textId="6C1C5E5A" w:rsidR="00920D88" w:rsidRPr="00113A88" w:rsidRDefault="00670BF7" w:rsidP="00113A88">
      <w:pPr>
        <w:pStyle w:val="Gloss-"/>
        <w:numPr>
          <w:ilvl w:val="0"/>
          <w:numId w:val="54"/>
        </w:numPr>
      </w:pPr>
      <w:r w:rsidRPr="00113A88">
        <w:rPr>
          <w:b/>
          <w:bCs/>
        </w:rPr>
        <w:t>SPRINT</w:t>
      </w:r>
      <w:r w:rsidRPr="00670BF7">
        <w:t xml:space="preserve"> </w:t>
      </w:r>
      <w:r w:rsidR="00D01EF6" w:rsidRPr="00113A88">
        <w:t>(planning and execution)</w:t>
      </w:r>
    </w:p>
    <w:p w14:paraId="4F9F4DDB" w14:textId="77777777" w:rsidR="004D4BE7" w:rsidRDefault="004D4BE7" w:rsidP="004D4BE7">
      <w:pPr>
        <w:pStyle w:val="Gloss-"/>
        <w:numPr>
          <w:ilvl w:val="1"/>
          <w:numId w:val="54"/>
        </w:numPr>
      </w:pPr>
      <w:r>
        <w:t xml:space="preserve">Sprint kickoff meetings </w:t>
      </w:r>
    </w:p>
    <w:p w14:paraId="2D7AA5AC" w14:textId="77777777" w:rsidR="004D4BE7" w:rsidRDefault="004D4BE7" w:rsidP="004D4BE7">
      <w:pPr>
        <w:pStyle w:val="Gloss-"/>
        <w:numPr>
          <w:ilvl w:val="1"/>
          <w:numId w:val="54"/>
        </w:numPr>
      </w:pPr>
      <w:r>
        <w:t>Daily check-in meetings; also known as Scrum meetings</w:t>
      </w:r>
    </w:p>
    <w:p w14:paraId="55328C87" w14:textId="77777777" w:rsidR="004D4BE7" w:rsidRDefault="004D4BE7" w:rsidP="004D4BE7">
      <w:pPr>
        <w:pStyle w:val="Gloss-"/>
        <w:numPr>
          <w:ilvl w:val="1"/>
          <w:numId w:val="54"/>
        </w:numPr>
      </w:pPr>
      <w:r>
        <w:t>Collect/document requirements and deliverables not identified in earlier stages of the project so that they can be incorporated into upcoming sprints</w:t>
      </w:r>
    </w:p>
    <w:p w14:paraId="0F45F71B" w14:textId="77777777" w:rsidR="004D4BE7" w:rsidRDefault="004D4BE7" w:rsidP="004D4BE7">
      <w:pPr>
        <w:pStyle w:val="Gloss-"/>
        <w:numPr>
          <w:ilvl w:val="1"/>
          <w:numId w:val="54"/>
        </w:numPr>
      </w:pPr>
      <w:r>
        <w:t>Collect/document Lessons Learned so that future sprints can be adjusted accordingly</w:t>
      </w:r>
    </w:p>
    <w:p w14:paraId="21663EDD" w14:textId="3B158BB7" w:rsidR="000E3A12" w:rsidRPr="00113A88" w:rsidRDefault="000E3A12" w:rsidP="00113A88">
      <w:pPr>
        <w:pStyle w:val="Gloss-"/>
        <w:numPr>
          <w:ilvl w:val="1"/>
          <w:numId w:val="54"/>
        </w:numPr>
      </w:pPr>
      <w:r w:rsidRPr="00113A88">
        <w:t xml:space="preserve">Sprint Planning </w:t>
      </w:r>
    </w:p>
    <w:p w14:paraId="6A867608" w14:textId="4298F5DB" w:rsidR="000E3A12" w:rsidRPr="00113A88" w:rsidRDefault="000E3A12" w:rsidP="00113A88">
      <w:pPr>
        <w:pStyle w:val="Gloss-"/>
        <w:numPr>
          <w:ilvl w:val="2"/>
          <w:numId w:val="54"/>
        </w:numPr>
      </w:pPr>
      <w:r w:rsidRPr="00113A88">
        <w:t xml:space="preserve">Development Team event.  Open to all, facilitated by Scrum Master </w:t>
      </w:r>
    </w:p>
    <w:p w14:paraId="436AF144" w14:textId="57051CB5" w:rsidR="000E3A12" w:rsidRPr="00113A88" w:rsidRDefault="000E3A12" w:rsidP="00113A88">
      <w:pPr>
        <w:pStyle w:val="Gloss-"/>
        <w:numPr>
          <w:ilvl w:val="2"/>
          <w:numId w:val="54"/>
        </w:numPr>
      </w:pPr>
      <w:r w:rsidRPr="00113A88">
        <w:t xml:space="preserve">Development team forecasts the “Ready” Product Backlog Items (PBI) they will get to “Done” within the timeframe of the sprint </w:t>
      </w:r>
    </w:p>
    <w:p w14:paraId="78B687CE" w14:textId="7A2B42F6" w:rsidR="000E3A12" w:rsidRPr="00113A88" w:rsidRDefault="000E3A12" w:rsidP="00113A88">
      <w:pPr>
        <w:pStyle w:val="Gloss-"/>
        <w:numPr>
          <w:ilvl w:val="2"/>
          <w:numId w:val="54"/>
        </w:numPr>
      </w:pPr>
      <w:r w:rsidRPr="00113A88">
        <w:t xml:space="preserve">Only “Ready” PBIs are candidates </w:t>
      </w:r>
    </w:p>
    <w:p w14:paraId="0D84DC54" w14:textId="68B4D731" w:rsidR="000E3A12" w:rsidRPr="00113A88" w:rsidRDefault="000E3A12" w:rsidP="00113A88">
      <w:pPr>
        <w:pStyle w:val="Gloss-"/>
        <w:numPr>
          <w:ilvl w:val="2"/>
          <w:numId w:val="54"/>
        </w:numPr>
      </w:pPr>
      <w:r w:rsidRPr="00113A88">
        <w:t xml:space="preserve">Number of PBIs influenced by prior sprint velocity and current sprint forecast capacity </w:t>
      </w:r>
    </w:p>
    <w:p w14:paraId="3D054AF9" w14:textId="05202CFE" w:rsidR="000E3A12" w:rsidRPr="00113A88" w:rsidRDefault="000E3A12" w:rsidP="00113A88">
      <w:pPr>
        <w:pStyle w:val="Gloss-"/>
        <w:numPr>
          <w:ilvl w:val="1"/>
          <w:numId w:val="54"/>
        </w:numPr>
      </w:pPr>
      <w:r w:rsidRPr="00113A88">
        <w:lastRenderedPageBreak/>
        <w:t xml:space="preserve">Daily Scrum </w:t>
      </w:r>
    </w:p>
    <w:p w14:paraId="0F19FEBD" w14:textId="4250476C" w:rsidR="000E3A12" w:rsidRPr="00113A88" w:rsidRDefault="000E3A12" w:rsidP="00113A88">
      <w:pPr>
        <w:pStyle w:val="Gloss-"/>
        <w:numPr>
          <w:ilvl w:val="2"/>
          <w:numId w:val="54"/>
        </w:numPr>
      </w:pPr>
      <w:r w:rsidRPr="00113A88">
        <w:t xml:space="preserve">Development Team event.  Open to all, facilitated by Scrum Master </w:t>
      </w:r>
    </w:p>
    <w:p w14:paraId="734E48B0" w14:textId="5CD0DE60" w:rsidR="000E3A12" w:rsidRPr="00113A88" w:rsidRDefault="000E3A12" w:rsidP="00113A88">
      <w:pPr>
        <w:pStyle w:val="Gloss-"/>
        <w:numPr>
          <w:ilvl w:val="2"/>
          <w:numId w:val="54"/>
        </w:numPr>
      </w:pPr>
      <w:r w:rsidRPr="00113A88">
        <w:t xml:space="preserve">Development Team coordinates activities makes the plan for the day </w:t>
      </w:r>
    </w:p>
    <w:p w14:paraId="1D477257" w14:textId="049DB7C8" w:rsidR="000E3A12" w:rsidRPr="00113A88" w:rsidRDefault="000E3A12" w:rsidP="00113A88">
      <w:pPr>
        <w:pStyle w:val="Gloss-"/>
        <w:numPr>
          <w:ilvl w:val="2"/>
          <w:numId w:val="54"/>
        </w:numPr>
      </w:pPr>
      <w:r w:rsidRPr="00113A88">
        <w:t xml:space="preserve">Blocking issues brought to the attention of the Scrum Master for assistance to resolve </w:t>
      </w:r>
    </w:p>
    <w:p w14:paraId="67CDB7BD" w14:textId="00213D97" w:rsidR="00807415" w:rsidRPr="00113A88" w:rsidRDefault="00807415" w:rsidP="00113A88">
      <w:pPr>
        <w:pStyle w:val="Gloss-"/>
        <w:numPr>
          <w:ilvl w:val="1"/>
          <w:numId w:val="54"/>
        </w:numPr>
      </w:pPr>
      <w:r w:rsidRPr="00113A88">
        <w:t>Development and testing</w:t>
      </w:r>
    </w:p>
    <w:p w14:paraId="16447C6F" w14:textId="7BD3D16C" w:rsidR="003F2CCF" w:rsidRPr="00113A88" w:rsidRDefault="003F2CCF" w:rsidP="00113A88">
      <w:pPr>
        <w:pStyle w:val="Gloss-"/>
        <w:numPr>
          <w:ilvl w:val="1"/>
          <w:numId w:val="54"/>
        </w:numPr>
      </w:pPr>
      <w:r w:rsidRPr="00113A88">
        <w:t xml:space="preserve">Communication </w:t>
      </w:r>
    </w:p>
    <w:p w14:paraId="58FA2462" w14:textId="1BF2FF6F" w:rsidR="000E3A12" w:rsidRPr="00113A88" w:rsidRDefault="000E3A12" w:rsidP="00113A88">
      <w:pPr>
        <w:pStyle w:val="Gloss-"/>
        <w:numPr>
          <w:ilvl w:val="1"/>
          <w:numId w:val="54"/>
        </w:numPr>
      </w:pPr>
      <w:r w:rsidRPr="00113A88">
        <w:t xml:space="preserve">Sprint Review </w:t>
      </w:r>
    </w:p>
    <w:p w14:paraId="0F52A6F6" w14:textId="0F4D104A" w:rsidR="000E3A12" w:rsidRPr="00113A88" w:rsidRDefault="000E3A12" w:rsidP="00113A88">
      <w:pPr>
        <w:pStyle w:val="Gloss-"/>
        <w:numPr>
          <w:ilvl w:val="2"/>
          <w:numId w:val="54"/>
        </w:numPr>
      </w:pPr>
      <w:r w:rsidRPr="00113A88">
        <w:t xml:space="preserve">Scrum Team event for the benefit of project stakeholders.  Open to all, facilitated by Scrum Master. </w:t>
      </w:r>
    </w:p>
    <w:p w14:paraId="70DBD94C" w14:textId="1A76A5E6" w:rsidR="000E3A12" w:rsidRPr="00113A88" w:rsidRDefault="000E3A12" w:rsidP="00113A88">
      <w:pPr>
        <w:pStyle w:val="Gloss-"/>
        <w:numPr>
          <w:ilvl w:val="2"/>
          <w:numId w:val="54"/>
        </w:numPr>
      </w:pPr>
      <w:r w:rsidRPr="00113A88">
        <w:t xml:space="preserve">Product Owner describes PBIs and workflows (the increment) that got to Done since the most recent Sprint Review </w:t>
      </w:r>
    </w:p>
    <w:p w14:paraId="3D2C1FB6" w14:textId="54C7392D" w:rsidR="000E3A12" w:rsidRPr="00113A88" w:rsidRDefault="000E3A12" w:rsidP="00113A88">
      <w:pPr>
        <w:pStyle w:val="Gloss-"/>
        <w:numPr>
          <w:ilvl w:val="2"/>
          <w:numId w:val="54"/>
        </w:numPr>
      </w:pPr>
      <w:r w:rsidRPr="00113A88">
        <w:t xml:space="preserve">Development Team demonstrates these Done PBIs </w:t>
      </w:r>
    </w:p>
    <w:p w14:paraId="60C9608F" w14:textId="79E95E44" w:rsidR="000E3A12" w:rsidRPr="00113A88" w:rsidRDefault="000E3A12" w:rsidP="00113A88">
      <w:pPr>
        <w:pStyle w:val="Gloss-"/>
        <w:numPr>
          <w:ilvl w:val="2"/>
          <w:numId w:val="54"/>
        </w:numPr>
      </w:pPr>
      <w:r w:rsidRPr="00113A88">
        <w:t xml:space="preserve">Stakeholder feedback solicited to help inform PO next steps </w:t>
      </w:r>
    </w:p>
    <w:p w14:paraId="288A26D1" w14:textId="3773660A" w:rsidR="000E3A12" w:rsidRPr="00113A88" w:rsidRDefault="000E3A12" w:rsidP="00113A88">
      <w:pPr>
        <w:pStyle w:val="Gloss-"/>
        <w:numPr>
          <w:ilvl w:val="2"/>
          <w:numId w:val="54"/>
        </w:numPr>
      </w:pPr>
      <w:r w:rsidRPr="00113A88">
        <w:t xml:space="preserve">Project issues discussed </w:t>
      </w:r>
    </w:p>
    <w:p w14:paraId="56FFE3BC" w14:textId="6473217C" w:rsidR="000E3A12" w:rsidRPr="00113A88" w:rsidRDefault="000E3A12" w:rsidP="00113A88">
      <w:pPr>
        <w:pStyle w:val="Gloss-"/>
        <w:numPr>
          <w:ilvl w:val="1"/>
          <w:numId w:val="54"/>
        </w:numPr>
      </w:pPr>
      <w:r w:rsidRPr="00113A88">
        <w:t xml:space="preserve">Sprint Retrospective </w:t>
      </w:r>
    </w:p>
    <w:p w14:paraId="31D08BE6" w14:textId="66F7D56F" w:rsidR="000E3A12" w:rsidRPr="00113A88" w:rsidRDefault="000E3A12" w:rsidP="00113A88">
      <w:pPr>
        <w:pStyle w:val="Gloss-"/>
        <w:numPr>
          <w:ilvl w:val="2"/>
          <w:numId w:val="54"/>
        </w:numPr>
      </w:pPr>
      <w:r w:rsidRPr="00113A88">
        <w:t xml:space="preserve">Scrum Team only event.  Facilitated by Scrum Master. </w:t>
      </w:r>
    </w:p>
    <w:p w14:paraId="2893BFE9" w14:textId="4CC3FE22" w:rsidR="000E3A12" w:rsidRPr="00113A88" w:rsidRDefault="000E3A12" w:rsidP="00113A88">
      <w:pPr>
        <w:pStyle w:val="Gloss-"/>
        <w:numPr>
          <w:ilvl w:val="2"/>
          <w:numId w:val="54"/>
        </w:numPr>
      </w:pPr>
      <w:r w:rsidRPr="00113A88">
        <w:t xml:space="preserve">Scrum Team reflects on previous sprint looking opportunities to improve </w:t>
      </w:r>
    </w:p>
    <w:p w14:paraId="473620D1" w14:textId="15F92D07" w:rsidR="000E3A12" w:rsidRPr="00113A88" w:rsidRDefault="000E3A12" w:rsidP="00113A88">
      <w:pPr>
        <w:pStyle w:val="Gloss-"/>
        <w:numPr>
          <w:ilvl w:val="2"/>
          <w:numId w:val="54"/>
        </w:numPr>
      </w:pPr>
      <w:r w:rsidRPr="00113A88">
        <w:t xml:space="preserve">Scrum Team reviews this working agreement making modifications as needed and desired for process improvement </w:t>
      </w:r>
    </w:p>
    <w:p w14:paraId="60521245" w14:textId="2B574B28" w:rsidR="000E3A12" w:rsidRPr="00113A88" w:rsidRDefault="000E3A12" w:rsidP="00113A88">
      <w:pPr>
        <w:pStyle w:val="Gloss-"/>
        <w:numPr>
          <w:ilvl w:val="2"/>
          <w:numId w:val="54"/>
        </w:numPr>
      </w:pPr>
      <w:r w:rsidRPr="00113A88">
        <w:t>Scrum Master takes the lead to resolve issues beyond the control of the Scrum Team</w:t>
      </w:r>
    </w:p>
    <w:p w14:paraId="6B3141FB" w14:textId="77777777" w:rsidR="00E11E56" w:rsidRPr="00113A88" w:rsidRDefault="00E11E56" w:rsidP="00113A88">
      <w:pPr>
        <w:pStyle w:val="Gloss-"/>
        <w:numPr>
          <w:ilvl w:val="1"/>
          <w:numId w:val="54"/>
        </w:numPr>
      </w:pPr>
      <w:r w:rsidRPr="00113A88">
        <w:t>Release</w:t>
      </w:r>
    </w:p>
    <w:p w14:paraId="5BBD1B97" w14:textId="77777777" w:rsidR="00E11E56" w:rsidRPr="00113A88" w:rsidRDefault="00E11E56" w:rsidP="00113A88">
      <w:pPr>
        <w:pStyle w:val="Gloss-"/>
        <w:numPr>
          <w:ilvl w:val="2"/>
          <w:numId w:val="54"/>
        </w:numPr>
      </w:pPr>
      <w:r w:rsidRPr="00113A88">
        <w:t>Planning and orchestration</w:t>
      </w:r>
    </w:p>
    <w:p w14:paraId="00D84ECB" w14:textId="77777777" w:rsidR="00E11E56" w:rsidRPr="00113A88" w:rsidRDefault="00E11E56" w:rsidP="00113A88">
      <w:pPr>
        <w:pStyle w:val="Gloss-"/>
        <w:numPr>
          <w:ilvl w:val="2"/>
          <w:numId w:val="54"/>
        </w:numPr>
      </w:pPr>
      <w:r w:rsidRPr="00113A88">
        <w:t>Deployment</w:t>
      </w:r>
    </w:p>
    <w:p w14:paraId="4EEB0097" w14:textId="5EF2DCBB" w:rsidR="003F2CCF" w:rsidRPr="00113A88" w:rsidRDefault="003F2CCF" w:rsidP="00113A88">
      <w:pPr>
        <w:pStyle w:val="Gloss-"/>
        <w:numPr>
          <w:ilvl w:val="1"/>
          <w:numId w:val="54"/>
        </w:numPr>
      </w:pPr>
      <w:r w:rsidRPr="00113A88">
        <w:t xml:space="preserve">Back to </w:t>
      </w:r>
      <w:r w:rsidR="00670BF7">
        <w:t>s</w:t>
      </w:r>
      <w:r w:rsidR="00670BF7" w:rsidRPr="00113A88">
        <w:t xml:space="preserve">print </w:t>
      </w:r>
      <w:r w:rsidRPr="00113A88">
        <w:t>planning (2.</w:t>
      </w:r>
      <w:r w:rsidR="003E3613">
        <w:t>5</w:t>
      </w:r>
      <w:r w:rsidRPr="00113A88">
        <w:t>)</w:t>
      </w:r>
      <w:r w:rsidR="00B42444">
        <w:t xml:space="preserve"> if not all sprints are completed</w:t>
      </w:r>
    </w:p>
    <w:p w14:paraId="2F67489D" w14:textId="139F595D" w:rsidR="00920D88" w:rsidRPr="00113A88" w:rsidRDefault="00670BF7" w:rsidP="00113A88">
      <w:pPr>
        <w:pStyle w:val="Gloss-"/>
        <w:numPr>
          <w:ilvl w:val="0"/>
          <w:numId w:val="54"/>
        </w:numPr>
      </w:pPr>
      <w:r w:rsidRPr="00113A88">
        <w:rPr>
          <w:b/>
          <w:bCs/>
        </w:rPr>
        <w:t>CLOSURE</w:t>
      </w:r>
      <w:r w:rsidRPr="00670BF7">
        <w:t xml:space="preserve"> </w:t>
      </w:r>
      <w:r w:rsidR="003F2CCF" w:rsidRPr="00113A88">
        <w:t xml:space="preserve">(after all </w:t>
      </w:r>
      <w:r>
        <w:t>s</w:t>
      </w:r>
      <w:r w:rsidRPr="00113A88">
        <w:t xml:space="preserve">print </w:t>
      </w:r>
      <w:r w:rsidR="003F2CCF" w:rsidRPr="00113A88">
        <w:t>cycles are complete)</w:t>
      </w:r>
    </w:p>
    <w:p w14:paraId="7ED1B5A5" w14:textId="1CE25ED0" w:rsidR="00920D88" w:rsidRPr="00113A88" w:rsidRDefault="00920D88" w:rsidP="00113A88">
      <w:pPr>
        <w:pStyle w:val="Gloss-"/>
        <w:numPr>
          <w:ilvl w:val="1"/>
          <w:numId w:val="54"/>
        </w:numPr>
      </w:pPr>
      <w:r w:rsidRPr="00113A88">
        <w:t xml:space="preserve">Formally transition project to “Operations” </w:t>
      </w:r>
    </w:p>
    <w:p w14:paraId="4E326E8E" w14:textId="77777777" w:rsidR="00920D88" w:rsidRPr="00113A88" w:rsidRDefault="00920D88" w:rsidP="00113A88">
      <w:pPr>
        <w:pStyle w:val="Gloss-"/>
        <w:numPr>
          <w:ilvl w:val="1"/>
          <w:numId w:val="54"/>
        </w:numPr>
      </w:pPr>
      <w:r w:rsidRPr="00113A88">
        <w:t>Archive project artifacts</w:t>
      </w:r>
    </w:p>
    <w:p w14:paraId="7FC821E9" w14:textId="77777777" w:rsidR="00920D88" w:rsidRPr="00113A88" w:rsidRDefault="00920D88" w:rsidP="00113A88">
      <w:pPr>
        <w:pStyle w:val="Gloss-"/>
        <w:numPr>
          <w:ilvl w:val="1"/>
          <w:numId w:val="54"/>
        </w:numPr>
      </w:pPr>
      <w:r w:rsidRPr="00113A88">
        <w:t xml:space="preserve">Document lessons learned and </w:t>
      </w:r>
      <w:proofErr w:type="gramStart"/>
      <w:r w:rsidRPr="00113A88">
        <w:t>hold</w:t>
      </w:r>
      <w:proofErr w:type="gramEnd"/>
      <w:r w:rsidRPr="00113A88">
        <w:t xml:space="preserve"> review meeting</w:t>
      </w:r>
    </w:p>
    <w:p w14:paraId="3BC9F02A" w14:textId="77777777" w:rsidR="00920D88" w:rsidRPr="00113A88" w:rsidRDefault="00920D88" w:rsidP="00113A88">
      <w:pPr>
        <w:pStyle w:val="Gloss-"/>
        <w:numPr>
          <w:ilvl w:val="1"/>
          <w:numId w:val="54"/>
        </w:numPr>
      </w:pPr>
      <w:r w:rsidRPr="00113A88">
        <w:t xml:space="preserve">Plan a project post-mortem </w:t>
      </w:r>
    </w:p>
    <w:p w14:paraId="4D0F534C" w14:textId="77777777" w:rsidR="00920D88" w:rsidRPr="00113A88" w:rsidRDefault="00920D88" w:rsidP="00113A88">
      <w:pPr>
        <w:pStyle w:val="Gloss-"/>
        <w:numPr>
          <w:ilvl w:val="1"/>
          <w:numId w:val="54"/>
        </w:numPr>
      </w:pPr>
      <w:r w:rsidRPr="00113A88">
        <w:t>Gain approval for forma closure of the project</w:t>
      </w:r>
    </w:p>
    <w:p w14:paraId="6112123A" w14:textId="77777777" w:rsidR="00920D88" w:rsidRPr="00920D88" w:rsidRDefault="00920D88" w:rsidP="00670BF7">
      <w:pPr>
        <w:pStyle w:val="Gloss-"/>
        <w:ind w:left="720"/>
        <w:rPr>
          <w:color w:val="FF0000"/>
        </w:rPr>
      </w:pPr>
    </w:p>
    <w:p w14:paraId="0E640F2F" w14:textId="77777777" w:rsidR="000E3A12" w:rsidRDefault="000E3A12" w:rsidP="00A55126">
      <w:pPr>
        <w:pStyle w:val="Gloss-"/>
        <w:rPr>
          <w:color w:val="FF0000"/>
        </w:rPr>
      </w:pPr>
    </w:p>
    <w:p w14:paraId="456DE632" w14:textId="452C4953" w:rsidR="00545440" w:rsidRDefault="00545440" w:rsidP="00545440">
      <w:pPr>
        <w:pStyle w:val="Heading1"/>
        <w:pageBreakBefore w:val="0"/>
        <w:spacing w:after="0"/>
        <w:ind w:left="547" w:hanging="547"/>
      </w:pPr>
      <w:bookmarkStart w:id="31" w:name="_Toc62024689"/>
      <w:r>
        <w:t>Feedback</w:t>
      </w:r>
      <w:bookmarkEnd w:id="31"/>
    </w:p>
    <w:p w14:paraId="315A8E06" w14:textId="6159556D" w:rsidR="00545440" w:rsidRDefault="00545440" w:rsidP="00545440">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If you have any questions on PM </w:t>
      </w:r>
      <w:r w:rsidRPr="00437DB9">
        <w:rPr>
          <w:rStyle w:val="normaltextrun"/>
          <w:rFonts w:ascii="Segoe UI" w:hAnsi="Segoe UI" w:cs="Segoe UI"/>
          <w:sz w:val="20"/>
          <w:szCs w:val="20"/>
        </w:rPr>
        <w:t>Essentials </w:t>
      </w:r>
      <w:r>
        <w:rPr>
          <w:rStyle w:val="normaltextrun"/>
          <w:rFonts w:ascii="Segoe UI" w:hAnsi="Segoe UI" w:cs="Segoe UI"/>
          <w:sz w:val="20"/>
          <w:szCs w:val="20"/>
        </w:rPr>
        <w:t>or on project management practices, please contact DIR’s PPMO at </w:t>
      </w:r>
      <w:hyperlink r:id="rId21" w:tgtFrame="_blank" w:history="1">
        <w:r>
          <w:rPr>
            <w:rStyle w:val="normaltextrun"/>
            <w:rFonts w:ascii="Segoe UI" w:hAnsi="Segoe UI" w:cs="Segoe UI"/>
            <w:color w:val="0000FF"/>
            <w:sz w:val="20"/>
            <w:szCs w:val="20"/>
            <w:u w:val="single"/>
          </w:rPr>
          <w:t>ppmo@dir.texas.gov</w:t>
        </w:r>
      </w:hyperlink>
      <w:r>
        <w:rPr>
          <w:rStyle w:val="normaltextrun"/>
          <w:rFonts w:ascii="Segoe UI" w:hAnsi="Segoe UI" w:cs="Segoe UI"/>
          <w:color w:val="0000FF"/>
          <w:sz w:val="20"/>
          <w:szCs w:val="20"/>
          <w:u w:val="single"/>
        </w:rPr>
        <w:t>.</w:t>
      </w:r>
      <w:r>
        <w:rPr>
          <w:rStyle w:val="eop"/>
          <w:rFonts w:ascii="Segoe UI" w:hAnsi="Segoe UI" w:cs="Segoe UI"/>
          <w:color w:val="0000FF"/>
          <w:szCs w:val="20"/>
        </w:rPr>
        <w:t> </w:t>
      </w:r>
    </w:p>
    <w:p w14:paraId="2424F5D1" w14:textId="53D0289D" w:rsidR="00545440" w:rsidRDefault="00545440" w:rsidP="00545440">
      <w:pPr>
        <w:pStyle w:val="Gloss-"/>
        <w:rPr>
          <w:color w:val="4F81BD" w:themeColor="accent1"/>
        </w:rPr>
        <w:sectPr w:rsidR="00545440" w:rsidSect="00545440">
          <w:headerReference w:type="even" r:id="rId22"/>
          <w:headerReference w:type="default" r:id="rId23"/>
          <w:footerReference w:type="even" r:id="rId24"/>
          <w:footerReference w:type="default" r:id="rId25"/>
          <w:headerReference w:type="first" r:id="rId26"/>
          <w:footerReference w:type="first" r:id="rId27"/>
          <w:footnotePr>
            <w:numStart w:val="0"/>
          </w:footnotePr>
          <w:type w:val="continuous"/>
          <w:pgSz w:w="12240" w:h="15840" w:code="1"/>
          <w:pgMar w:top="1440" w:right="1440" w:bottom="1440" w:left="1440" w:header="504" w:footer="504" w:gutter="0"/>
          <w:cols w:space="720"/>
          <w:titlePg/>
          <w:docGrid w:linePitch="299"/>
        </w:sectPr>
      </w:pPr>
    </w:p>
    <w:bookmarkEnd w:id="0"/>
    <w:bookmarkEnd w:id="1"/>
    <w:p w14:paraId="3090D87B" w14:textId="77777777" w:rsidR="00FA0EEE" w:rsidRPr="00FA0EEE" w:rsidRDefault="00FA0EEE" w:rsidP="00A948AC">
      <w:pPr>
        <w:rPr>
          <w:rFonts w:eastAsiaTheme="minorHAnsi"/>
        </w:rPr>
      </w:pPr>
    </w:p>
    <w:sectPr w:rsidR="00FA0EEE" w:rsidRPr="00FA0EEE" w:rsidSect="00A55126">
      <w:footnotePr>
        <w:numStart w:val="0"/>
      </w:footnotePr>
      <w:type w:val="continuous"/>
      <w:pgSz w:w="12240" w:h="15840" w:code="1"/>
      <w:pgMar w:top="1440" w:right="1440" w:bottom="1440" w:left="1440" w:header="504" w:footer="50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F1B9E" w14:textId="77777777" w:rsidR="007750EC" w:rsidRDefault="007750EC" w:rsidP="00A948AC">
      <w:r>
        <w:separator/>
      </w:r>
    </w:p>
    <w:p w14:paraId="69035077" w14:textId="77777777" w:rsidR="007750EC" w:rsidRDefault="007750EC" w:rsidP="00A948AC"/>
  </w:endnote>
  <w:endnote w:type="continuationSeparator" w:id="0">
    <w:p w14:paraId="1D737231" w14:textId="77777777" w:rsidR="007750EC" w:rsidRDefault="007750EC" w:rsidP="00A948AC">
      <w:r>
        <w:continuationSeparator/>
      </w:r>
    </w:p>
    <w:p w14:paraId="70F0732D" w14:textId="77777777" w:rsidR="007750EC" w:rsidRDefault="007750EC" w:rsidP="00A94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680E" w14:textId="1A71DB0B" w:rsidR="002937E1" w:rsidRPr="00CC7F40" w:rsidRDefault="002937E1" w:rsidP="00CC7F40">
    <w:pPr>
      <w:pStyle w:val="Footer"/>
    </w:pPr>
    <w:r w:rsidRPr="00CC7F40">
      <w:fldChar w:fldCharType="begin"/>
    </w:r>
    <w:r w:rsidRPr="00CC7F40">
      <w:instrText xml:space="preserve"> PAGE   \* MERGEFORMAT </w:instrText>
    </w:r>
    <w:r w:rsidRPr="00CC7F40">
      <w:fldChar w:fldCharType="separate"/>
    </w:r>
    <w:r>
      <w:rPr>
        <w:noProof/>
      </w:rPr>
      <w:t>16</w:t>
    </w:r>
    <w:r w:rsidRPr="00CC7F40">
      <w:fldChar w:fldCharType="end"/>
    </w:r>
    <w:r w:rsidRPr="00CC7F40">
      <w:t xml:space="preserve"> of </w:t>
    </w:r>
    <w:r>
      <w:rPr>
        <w:noProof/>
      </w:rPr>
      <w:fldChar w:fldCharType="begin"/>
    </w:r>
    <w:r>
      <w:rPr>
        <w:noProof/>
      </w:rPr>
      <w:instrText xml:space="preserve"> NUMPAGES   \* MERGEFORMAT </w:instrText>
    </w:r>
    <w:r>
      <w:rPr>
        <w:noProof/>
      </w:rPr>
      <w:fldChar w:fldCharType="separate"/>
    </w:r>
    <w:r>
      <w:rPr>
        <w:noProof/>
      </w:rPr>
      <w:t>17</w:t>
    </w:r>
    <w:r>
      <w:rPr>
        <w:noProof/>
      </w:rPr>
      <w:fldChar w:fldCharType="end"/>
    </w:r>
    <w:r w:rsidRPr="00CC7F40">
      <w:tab/>
      <w:t>Texas Department of Information</w:t>
    </w:r>
    <w:r>
      <w:t xml:space="preserve"> Resources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2E2F" w14:textId="7F8AC163" w:rsidR="002937E1" w:rsidRPr="003E3613" w:rsidRDefault="007750EC" w:rsidP="003E3613">
    <w:pPr>
      <w:pStyle w:val="Footer"/>
      <w:rPr>
        <w:color w:val="273476"/>
        <w:sz w:val="22"/>
      </w:rPr>
    </w:pPr>
    <w:r>
      <w:pict w14:anchorId="40B72223">
        <v:rect id="_x0000_i1025" style="width:0;height:1.5pt" o:hralign="center" o:hrstd="t" o:hr="t" fillcolor="#a0a0a0" stroked="f"/>
      </w:pict>
    </w:r>
    <w:r w:rsidR="003E3613" w:rsidRPr="00F51078">
      <w:rPr>
        <w:color w:val="273476"/>
        <w:sz w:val="22"/>
      </w:rPr>
      <w:t xml:space="preserve"> </w:t>
    </w:r>
    <w:r w:rsidR="003E3613" w:rsidRPr="00C93149">
      <w:rPr>
        <w:color w:val="273476"/>
        <w:sz w:val="22"/>
      </w:rPr>
      <w:t>Texas Department of Information Resources | dir.texas.gov | #DIRisIT | @TexasDIR</w:t>
    </w:r>
    <w:r w:rsidR="003E3613" w:rsidRPr="00C93149">
      <w:rPr>
        <w:color w:val="273476"/>
        <w:sz w:val="22"/>
      </w:rPr>
      <w:tab/>
      <w:t xml:space="preserve">Page </w:t>
    </w:r>
    <w:r w:rsidR="003E3613" w:rsidRPr="00C93149">
      <w:rPr>
        <w:color w:val="273476"/>
        <w:sz w:val="22"/>
      </w:rPr>
      <w:fldChar w:fldCharType="begin"/>
    </w:r>
    <w:r w:rsidR="003E3613" w:rsidRPr="00C93149">
      <w:rPr>
        <w:color w:val="273476"/>
        <w:sz w:val="22"/>
      </w:rPr>
      <w:instrText xml:space="preserve"> PAGE  \* Arabic  \* MERGEFORMAT </w:instrText>
    </w:r>
    <w:r w:rsidR="003E3613" w:rsidRPr="00C93149">
      <w:rPr>
        <w:color w:val="273476"/>
        <w:sz w:val="22"/>
      </w:rPr>
      <w:fldChar w:fldCharType="separate"/>
    </w:r>
    <w:r w:rsidR="003E3613">
      <w:rPr>
        <w:color w:val="273476"/>
        <w:sz w:val="22"/>
      </w:rPr>
      <w:t>3</w:t>
    </w:r>
    <w:r w:rsidR="003E3613" w:rsidRPr="00C93149">
      <w:rPr>
        <w:color w:val="273476"/>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9EEDD" w14:textId="77777777" w:rsidR="00F51078" w:rsidRPr="00F51078" w:rsidRDefault="007750EC">
    <w:pPr>
      <w:pStyle w:val="Footer"/>
      <w:rPr>
        <w:color w:val="273476"/>
        <w:sz w:val="22"/>
      </w:rPr>
    </w:pPr>
    <w:r>
      <w:pict w14:anchorId="4324CF85">
        <v:rect id="_x0000_i1034" style="width:0;height:1.5pt" o:hralign="center" o:hrstd="t" o:hr="t" fillcolor="#a0a0a0" stroked="f"/>
      </w:pict>
    </w:r>
    <w:r w:rsidR="00F51078" w:rsidRPr="00F51078">
      <w:rPr>
        <w:color w:val="273476"/>
        <w:sz w:val="22"/>
      </w:rPr>
      <w:t xml:space="preserve"> </w:t>
    </w:r>
    <w:r w:rsidR="00F51078" w:rsidRPr="00C93149">
      <w:rPr>
        <w:color w:val="273476"/>
        <w:sz w:val="22"/>
      </w:rPr>
      <w:t>Texas Department of Information Resources | dir.texas.gov | #DIRisIT | @TexasDIR</w:t>
    </w:r>
    <w:r w:rsidR="00F51078" w:rsidRPr="00C93149">
      <w:rPr>
        <w:color w:val="273476"/>
        <w:sz w:val="22"/>
      </w:rPr>
      <w:tab/>
      <w:t xml:space="preserve">Page </w:t>
    </w:r>
    <w:r w:rsidR="00F51078" w:rsidRPr="00C93149">
      <w:rPr>
        <w:color w:val="273476"/>
        <w:sz w:val="22"/>
      </w:rPr>
      <w:fldChar w:fldCharType="begin"/>
    </w:r>
    <w:r w:rsidR="00F51078" w:rsidRPr="00C93149">
      <w:rPr>
        <w:color w:val="273476"/>
        <w:sz w:val="22"/>
      </w:rPr>
      <w:instrText xml:space="preserve"> PAGE  \* Arabic  \* MERGEFORMAT </w:instrText>
    </w:r>
    <w:r w:rsidR="00F51078" w:rsidRPr="00C93149">
      <w:rPr>
        <w:color w:val="273476"/>
        <w:sz w:val="22"/>
      </w:rPr>
      <w:fldChar w:fldCharType="separate"/>
    </w:r>
    <w:r w:rsidR="00F51078">
      <w:rPr>
        <w:color w:val="273476"/>
        <w:sz w:val="22"/>
      </w:rPr>
      <w:t>9</w:t>
    </w:r>
    <w:r w:rsidR="00F51078" w:rsidRPr="00C93149">
      <w:rPr>
        <w:color w:val="273476"/>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0662" w14:textId="77777777" w:rsidR="002937E1" w:rsidRPr="00CC7F40" w:rsidRDefault="002937E1" w:rsidP="00CC7F40">
    <w:pPr>
      <w:pStyle w:val="Footer"/>
    </w:pPr>
    <w:r w:rsidRPr="00CC7F40">
      <w:fldChar w:fldCharType="begin"/>
    </w:r>
    <w:r w:rsidRPr="00CC7F40">
      <w:instrText xml:space="preserve"> PAGE   \* MERGEFORMAT </w:instrText>
    </w:r>
    <w:r w:rsidRPr="00CC7F40">
      <w:fldChar w:fldCharType="separate"/>
    </w:r>
    <w:r>
      <w:rPr>
        <w:noProof/>
      </w:rPr>
      <w:t>16</w:t>
    </w:r>
    <w:r w:rsidRPr="00CC7F40">
      <w:fldChar w:fldCharType="end"/>
    </w:r>
    <w:r w:rsidRPr="00CC7F40">
      <w:t xml:space="preserve"> of </w:t>
    </w:r>
    <w:r>
      <w:rPr>
        <w:noProof/>
      </w:rPr>
      <w:fldChar w:fldCharType="begin"/>
    </w:r>
    <w:r>
      <w:rPr>
        <w:noProof/>
      </w:rPr>
      <w:instrText xml:space="preserve"> NUMPAGES   \* MERGEFORMAT </w:instrText>
    </w:r>
    <w:r>
      <w:rPr>
        <w:noProof/>
      </w:rPr>
      <w:fldChar w:fldCharType="separate"/>
    </w:r>
    <w:r>
      <w:rPr>
        <w:noProof/>
      </w:rPr>
      <w:t>17</w:t>
    </w:r>
    <w:r>
      <w:rPr>
        <w:noProof/>
      </w:rPr>
      <w:fldChar w:fldCharType="end"/>
    </w:r>
    <w:r w:rsidRPr="00CC7F40">
      <w:tab/>
      <w:t>Texas Department of Information</w:t>
    </w:r>
    <w:r>
      <w:t xml:space="preserve"> Resources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47B6" w14:textId="77777777" w:rsidR="000E0EF7" w:rsidRPr="00216978" w:rsidRDefault="000E0EF7" w:rsidP="000E0EF7">
    <w:pPr>
      <w:pStyle w:val="Footer"/>
      <w:rPr>
        <w:color w:val="273476"/>
      </w:rPr>
    </w:pPr>
    <w:bookmarkStart w:id="32" w:name="_Hlk71615010"/>
    <w:r w:rsidRPr="00216978">
      <w:rPr>
        <w:color w:val="273476"/>
      </w:rPr>
      <w:t>Texas Department of Information Resources | dir.texas.gov | #DIRisIT | @TexasDIR</w:t>
    </w:r>
    <w:r w:rsidRPr="00216978">
      <w:rPr>
        <w:color w:val="273476"/>
      </w:rPr>
      <w:tab/>
      <w:t xml:space="preserve">Page </w:t>
    </w:r>
    <w:r w:rsidRPr="00216978">
      <w:rPr>
        <w:color w:val="273476"/>
      </w:rPr>
      <w:fldChar w:fldCharType="begin"/>
    </w:r>
    <w:r w:rsidRPr="00216978">
      <w:rPr>
        <w:color w:val="273476"/>
      </w:rPr>
      <w:instrText xml:space="preserve"> PAGE  \* Arabic  \* MERGEFORMAT </w:instrText>
    </w:r>
    <w:r w:rsidRPr="00216978">
      <w:rPr>
        <w:color w:val="273476"/>
      </w:rPr>
      <w:fldChar w:fldCharType="separate"/>
    </w:r>
    <w:r>
      <w:rPr>
        <w:color w:val="273476"/>
      </w:rPr>
      <w:t>1</w:t>
    </w:r>
    <w:r w:rsidRPr="00216978">
      <w:rPr>
        <w:color w:val="273476"/>
      </w:rPr>
      <w:fldChar w:fldCharType="end"/>
    </w:r>
  </w:p>
  <w:bookmarkEnd w:id="32"/>
  <w:p w14:paraId="4FE8471A" w14:textId="74EE9C90" w:rsidR="002937E1" w:rsidRPr="000E0EF7" w:rsidRDefault="002937E1" w:rsidP="000E0E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C4DB" w14:textId="77777777" w:rsidR="002937E1" w:rsidRDefault="00293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4E093" w14:textId="77777777" w:rsidR="007750EC" w:rsidRDefault="007750EC" w:rsidP="00A948AC">
      <w:r>
        <w:separator/>
      </w:r>
    </w:p>
    <w:p w14:paraId="657826A4" w14:textId="77777777" w:rsidR="007750EC" w:rsidRDefault="007750EC" w:rsidP="00A948AC"/>
  </w:footnote>
  <w:footnote w:type="continuationSeparator" w:id="0">
    <w:p w14:paraId="4107B55E" w14:textId="77777777" w:rsidR="007750EC" w:rsidRDefault="007750EC" w:rsidP="00A948AC">
      <w:r>
        <w:continuationSeparator/>
      </w:r>
    </w:p>
    <w:p w14:paraId="5FC5B9D4" w14:textId="77777777" w:rsidR="007750EC" w:rsidRDefault="007750EC" w:rsidP="00A948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A9E3" w14:textId="645595E8" w:rsidR="002937E1" w:rsidRDefault="002937E1" w:rsidP="00591BCE">
    <w:pPr>
      <w:pStyle w:val="Header"/>
    </w:pPr>
    <w:r>
      <w:t>Effective Date</w:t>
    </w:r>
    <w:r>
      <w:tab/>
    </w:r>
    <w:sdt>
      <w:sdtPr>
        <w:alias w:val="Title"/>
        <w:tag w:val=""/>
        <w:id w:val="-959645190"/>
        <w:dataBinding w:prefixMappings="xmlns:ns0='http://purl.org/dc/elements/1.1/' xmlns:ns1='http://schemas.openxmlformats.org/package/2006/metadata/core-properties' " w:xpath="/ns1:coreProperties[1]/ns0:title[1]" w:storeItemID="{6C3C8BC8-F283-45AE-878A-BAB7291924A1}"/>
        <w:text/>
      </w:sdtPr>
      <w:sdtEndPr/>
      <w:sdtContent>
        <w:r w:rsidR="00405F16">
          <w:t>PM Essentials – Agile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3A749" w14:textId="01F944D5" w:rsidR="002937E1" w:rsidRPr="005314EF" w:rsidRDefault="005314EF" w:rsidP="005314EF">
    <w:pPr>
      <w:pStyle w:val="Header"/>
    </w:pPr>
    <w:r w:rsidRPr="005314EF">
      <w:rPr>
        <w:noProof/>
      </w:rPr>
      <w:drawing>
        <wp:anchor distT="0" distB="0" distL="114300" distR="114300" simplePos="0" relativeHeight="251676672" behindDoc="0" locked="0" layoutInCell="1" allowOverlap="1" wp14:anchorId="10392058" wp14:editId="58854A40">
          <wp:simplePos x="0" y="0"/>
          <wp:positionH relativeFrom="column">
            <wp:posOffset>-914400</wp:posOffset>
          </wp:positionH>
          <wp:positionV relativeFrom="paragraph">
            <wp:posOffset>-317500</wp:posOffset>
          </wp:positionV>
          <wp:extent cx="7772400" cy="5283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6473" t="45810" r="10705" b="46165"/>
                  <a:stretch/>
                </pic:blipFill>
                <pic:spPr bwMode="auto">
                  <a:xfrm>
                    <a:off x="0" y="0"/>
                    <a:ext cx="7772400" cy="528320"/>
                  </a:xfrm>
                  <a:prstGeom prst="rect">
                    <a:avLst/>
                  </a:prstGeom>
                  <a:ln>
                    <a:noFill/>
                  </a:ln>
                  <a:extLst>
                    <a:ext uri="{53640926-AAD7-44D8-BBD7-CCE9431645EC}">
                      <a14:shadowObscured xmlns:a14="http://schemas.microsoft.com/office/drawing/2010/main"/>
                    </a:ext>
                  </a:extLst>
                </pic:spPr>
              </pic:pic>
            </a:graphicData>
          </a:graphic>
        </wp:anchor>
      </w:drawing>
    </w:r>
    <w:r w:rsidRPr="005314EF">
      <w:rPr>
        <w:noProof/>
      </w:rPr>
      <mc:AlternateContent>
        <mc:Choice Requires="wps">
          <w:drawing>
            <wp:anchor distT="0" distB="0" distL="114300" distR="114300" simplePos="0" relativeHeight="251677696" behindDoc="0" locked="0" layoutInCell="1" allowOverlap="1" wp14:anchorId="1715C28B" wp14:editId="3CBA7773">
              <wp:simplePos x="0" y="0"/>
              <wp:positionH relativeFrom="column">
                <wp:posOffset>-914400</wp:posOffset>
              </wp:positionH>
              <wp:positionV relativeFrom="paragraph">
                <wp:posOffset>-318135</wp:posOffset>
              </wp:positionV>
              <wp:extent cx="7315200" cy="528955"/>
              <wp:effectExtent l="0" t="0" r="0" b="0"/>
              <wp:wrapNone/>
              <wp:docPr id="19" name="Rectangle 19"/>
              <wp:cNvGraphicFramePr/>
              <a:graphic xmlns:a="http://schemas.openxmlformats.org/drawingml/2006/main">
                <a:graphicData uri="http://schemas.microsoft.com/office/word/2010/wordprocessingShape">
                  <wps:wsp>
                    <wps:cNvSpPr/>
                    <wps:spPr>
                      <a:xfrm>
                        <a:off x="0" y="0"/>
                        <a:ext cx="7315200" cy="52895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34E421B" id="Rectangle 19" o:spid="_x0000_s1026" style="position:absolute;margin-left:-1in;margin-top:-25.05pt;width:8in;height:41.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" fillcolor="#00257d" stroked="f" strokeweight="2pt">
              <v:fill opacity="0" color2="#00257d" rotate="t" angle="90" focus="61%" type="gradient"/>
            </v:rect>
          </w:pict>
        </mc:Fallback>
      </mc:AlternateContent>
    </w:r>
    <w:r w:rsidRPr="005314EF">
      <w:rPr>
        <w:noProof/>
      </w:rPr>
      <w:drawing>
        <wp:anchor distT="0" distB="0" distL="114300" distR="114300" simplePos="0" relativeHeight="251678720" behindDoc="0" locked="0" layoutInCell="1" allowOverlap="1" wp14:anchorId="5F5A77E3" wp14:editId="024218B5">
          <wp:simplePos x="0" y="0"/>
          <wp:positionH relativeFrom="column">
            <wp:posOffset>-695325</wp:posOffset>
          </wp:positionH>
          <wp:positionV relativeFrom="paragraph">
            <wp:posOffset>-191770</wp:posOffset>
          </wp:positionV>
          <wp:extent cx="698500" cy="2762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98500" cy="276225"/>
                  </a:xfrm>
                  <a:prstGeom prst="rect">
                    <a:avLst/>
                  </a:prstGeom>
                </pic:spPr>
              </pic:pic>
            </a:graphicData>
          </a:graphic>
        </wp:anchor>
      </w:drawing>
    </w:r>
    <w:r w:rsidRPr="005314EF">
      <w:rPr>
        <w:noProof/>
      </w:rPr>
      <mc:AlternateContent>
        <mc:Choice Requires="wps">
          <w:drawing>
            <wp:anchor distT="0" distB="0" distL="114300" distR="114300" simplePos="0" relativeHeight="251679744" behindDoc="0" locked="0" layoutInCell="1" allowOverlap="1" wp14:anchorId="60CD58D1" wp14:editId="5A1211CF">
              <wp:simplePos x="0" y="0"/>
              <wp:positionH relativeFrom="column">
                <wp:posOffset>-9525</wp:posOffset>
              </wp:positionH>
              <wp:positionV relativeFrom="paragraph">
                <wp:posOffset>-196215</wp:posOffset>
              </wp:positionV>
              <wp:extent cx="353377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58A561FB" w14:textId="77777777" w:rsidR="005314EF" w:rsidRPr="00390721" w:rsidRDefault="005314EF" w:rsidP="005314EF">
                          <w:pPr>
                            <w:rPr>
                              <w:color w:val="FFFFFF" w:themeColor="background1"/>
                            </w:rPr>
                          </w:pPr>
                          <w:r w:rsidRPr="00390721">
                            <w:rPr>
                              <w:color w:val="FFFFFF" w:themeColor="background1"/>
                            </w:rPr>
                            <w:t>Transforming How Texas</w:t>
                          </w:r>
                          <w:r>
                            <w:rPr>
                              <w:color w:val="FFFFFF" w:themeColor="background1"/>
                            </w:rPr>
                            <w:t xml:space="preserve"> 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CD58D1" id="_x0000_t202" coordsize="21600,21600" o:spt="202" path="m,l,21600r21600,l21600,xe">
              <v:stroke joinstyle="miter"/>
              <v:path gradientshapeok="t" o:connecttype="rect"/>
            </v:shapetype>
            <v:shape id="Text Box 20" o:spid="_x0000_s1026" type="#_x0000_t202" style="position:absolute;margin-left:-.75pt;margin-top:-15.45pt;width:278.25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" filled="f" stroked="f" strokeweight=".5pt">
              <v:textbox>
                <w:txbxContent>
                  <w:p w14:paraId="58A561FB" w14:textId="77777777" w:rsidR="005314EF" w:rsidRPr="00390721" w:rsidRDefault="005314EF" w:rsidP="005314EF">
                    <w:pPr>
                      <w:rPr>
                        <w:color w:val="FFFFFF" w:themeColor="background1"/>
                      </w:rPr>
                    </w:pPr>
                    <w:r w:rsidRPr="00390721">
                      <w:rPr>
                        <w:color w:val="FFFFFF" w:themeColor="background1"/>
                      </w:rPr>
                      <w:t>Transforming How Texas</w:t>
                    </w:r>
                    <w:r>
                      <w:rPr>
                        <w:color w:val="FFFFFF" w:themeColor="background1"/>
                      </w:rPr>
                      <w:t xml:space="preserve"> Government Serves Texas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3951" w14:textId="3C75D536" w:rsidR="00F146E5" w:rsidRDefault="006E7217">
    <w:pPr>
      <w:pStyle w:val="Header"/>
    </w:pPr>
    <w:r w:rsidRPr="005314EF">
      <w:rPr>
        <w:noProof/>
      </w:rPr>
      <mc:AlternateContent>
        <mc:Choice Requires="wps">
          <w:drawing>
            <wp:anchor distT="0" distB="0" distL="114300" distR="114300" simplePos="0" relativeHeight="251669504" behindDoc="0" locked="0" layoutInCell="1" allowOverlap="1" wp14:anchorId="1E292BDF" wp14:editId="27DA3BEA">
              <wp:simplePos x="0" y="0"/>
              <wp:positionH relativeFrom="column">
                <wp:posOffset>-215900</wp:posOffset>
              </wp:positionH>
              <wp:positionV relativeFrom="paragraph">
                <wp:posOffset>481965</wp:posOffset>
              </wp:positionV>
              <wp:extent cx="1876425" cy="5238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76425" cy="523875"/>
                      </a:xfrm>
                      <a:prstGeom prst="rect">
                        <a:avLst/>
                      </a:prstGeom>
                      <a:noFill/>
                      <a:ln w="6350">
                        <a:noFill/>
                      </a:ln>
                    </wps:spPr>
                    <wps:txbx>
                      <w:txbxContent>
                        <w:p w14:paraId="426A9EF3" w14:textId="77777777" w:rsidR="005314EF" w:rsidRPr="00390721" w:rsidRDefault="005314EF" w:rsidP="005314EF">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292BDF" id="_x0000_t202" coordsize="21600,21600" o:spt="202" path="m,l,21600r21600,l21600,xe">
              <v:stroke joinstyle="miter"/>
              <v:path gradientshapeok="t" o:connecttype="rect"/>
            </v:shapetype>
            <v:shape id="Text Box 17" o:spid="_x0000_s1027" type="#_x0000_t202" style="position:absolute;margin-left:-17pt;margin-top:37.95pt;width:147.75pt;height:41.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" filled="f" stroked="f" strokeweight=".5pt">
              <v:textbox>
                <w:txbxContent>
                  <w:p w14:paraId="426A9EF3" w14:textId="77777777" w:rsidR="005314EF" w:rsidRPr="00390721" w:rsidRDefault="005314EF" w:rsidP="005314EF">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v:textbox>
            </v:shape>
          </w:pict>
        </mc:Fallback>
      </mc:AlternateContent>
    </w:r>
    <w:r w:rsidRPr="005314EF">
      <w:rPr>
        <w:noProof/>
      </w:rPr>
      <w:drawing>
        <wp:anchor distT="0" distB="0" distL="114300" distR="114300" simplePos="0" relativeHeight="251668480" behindDoc="0" locked="0" layoutInCell="1" allowOverlap="1" wp14:anchorId="025CE091" wp14:editId="267D16A3">
          <wp:simplePos x="0" y="0"/>
          <wp:positionH relativeFrom="column">
            <wp:posOffset>-34925</wp:posOffset>
          </wp:positionH>
          <wp:positionV relativeFrom="paragraph">
            <wp:posOffset>-137160</wp:posOffset>
          </wp:positionV>
          <wp:extent cx="1517015" cy="6000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015" cy="600075"/>
                  </a:xfrm>
                  <a:prstGeom prst="rect">
                    <a:avLst/>
                  </a:prstGeom>
                </pic:spPr>
              </pic:pic>
            </a:graphicData>
          </a:graphic>
        </wp:anchor>
      </w:drawing>
    </w:r>
    <w:r w:rsidRPr="005314EF">
      <w:rPr>
        <w:noProof/>
      </w:rPr>
      <mc:AlternateContent>
        <mc:Choice Requires="wps">
          <w:drawing>
            <wp:anchor distT="0" distB="0" distL="114300" distR="114300" simplePos="0" relativeHeight="251667456" behindDoc="0" locked="0" layoutInCell="1" allowOverlap="1" wp14:anchorId="719210D2" wp14:editId="7DE71E29">
              <wp:simplePos x="0" y="0"/>
              <wp:positionH relativeFrom="column">
                <wp:posOffset>-482600</wp:posOffset>
              </wp:positionH>
              <wp:positionV relativeFrom="paragraph">
                <wp:posOffset>-318135</wp:posOffset>
              </wp:positionV>
              <wp:extent cx="7315200" cy="1343025"/>
              <wp:effectExtent l="0" t="0" r="0" b="0"/>
              <wp:wrapNone/>
              <wp:docPr id="14" name="Rectangle 14"/>
              <wp:cNvGraphicFramePr/>
              <a:graphic xmlns:a="http://schemas.openxmlformats.org/drawingml/2006/main">
                <a:graphicData uri="http://schemas.microsoft.com/office/word/2010/wordprocessingShape">
                  <wps:wsp>
                    <wps:cNvSpPr/>
                    <wps:spPr>
                      <a:xfrm>
                        <a:off x="0" y="0"/>
                        <a:ext cx="7315200" cy="134302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8871EB5" id="Rectangle 14" o:spid="_x0000_s1026" style="position:absolute;margin-left:-38pt;margin-top:-25.05pt;width:8in;height:10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" fillcolor="#00257d" stroked="f" strokeweight="2pt">
              <v:fill opacity="0" color2="#00257d" rotate="t" angle="90" focus="61%" type="gradient"/>
            </v:rect>
          </w:pict>
        </mc:Fallback>
      </mc:AlternateContent>
    </w:r>
    <w:r w:rsidRPr="005314EF">
      <w:rPr>
        <w:noProof/>
      </w:rPr>
      <w:drawing>
        <wp:anchor distT="0" distB="0" distL="114300" distR="114300" simplePos="0" relativeHeight="251666432" behindDoc="0" locked="0" layoutInCell="1" allowOverlap="1" wp14:anchorId="0A9070E5" wp14:editId="7ABE9F03">
          <wp:simplePos x="0" y="0"/>
          <wp:positionH relativeFrom="column">
            <wp:posOffset>-482600</wp:posOffset>
          </wp:positionH>
          <wp:positionV relativeFrom="paragraph">
            <wp:posOffset>-308610</wp:posOffset>
          </wp:positionV>
          <wp:extent cx="7772400" cy="13430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 cstate="print">
                    <a:extLst>
                      <a:ext uri="{28A0092B-C50C-407E-A947-70E740481C1C}">
                        <a14:useLocalDpi xmlns:a14="http://schemas.microsoft.com/office/drawing/2010/main" val="0"/>
                      </a:ext>
                    </a:extLst>
                  </a:blip>
                  <a:srcRect l="6371" t="39590" r="10807" b="40010"/>
                  <a:stretch/>
                </pic:blipFill>
                <pic:spPr bwMode="auto">
                  <a:xfrm>
                    <a:off x="0" y="0"/>
                    <a:ext cx="7772400" cy="1343025"/>
                  </a:xfrm>
                  <a:prstGeom prst="rect">
                    <a:avLst/>
                  </a:prstGeom>
                  <a:ln>
                    <a:noFill/>
                  </a:ln>
                  <a:extLst>
                    <a:ext uri="{53640926-AAD7-44D8-BBD7-CCE9431645EC}">
                      <a14:shadowObscured xmlns:a14="http://schemas.microsoft.com/office/drawing/2010/main"/>
                    </a:ext>
                  </a:extLst>
                </pic:spPr>
              </pic:pic>
            </a:graphicData>
          </a:graphic>
        </wp:anchor>
      </w:drawing>
    </w:r>
    <w:r w:rsidR="00F146E5" w:rsidRPr="00F146E5">
      <w:rPr>
        <w:noProof/>
      </w:rPr>
      <mc:AlternateContent>
        <mc:Choice Requires="wps">
          <w:drawing>
            <wp:anchor distT="0" distB="0" distL="114300" distR="114300" simplePos="0" relativeHeight="251662336" behindDoc="0" locked="0" layoutInCell="1" allowOverlap="1" wp14:anchorId="2A7F11B2" wp14:editId="51CAE5E2">
              <wp:simplePos x="0" y="0"/>
              <wp:positionH relativeFrom="column">
                <wp:posOffset>-652589</wp:posOffset>
              </wp:positionH>
              <wp:positionV relativeFrom="paragraph">
                <wp:posOffset>481626</wp:posOffset>
              </wp:positionV>
              <wp:extent cx="1876425" cy="52412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76425" cy="524121"/>
                      </a:xfrm>
                      <a:prstGeom prst="rect">
                        <a:avLst/>
                      </a:prstGeom>
                      <a:noFill/>
                      <a:ln w="6350">
                        <a:noFill/>
                      </a:ln>
                    </wps:spPr>
                    <wps:txbx>
                      <w:txbxContent>
                        <w:p w14:paraId="4EF1307D" w14:textId="77777777" w:rsidR="00F146E5" w:rsidRPr="00390721" w:rsidRDefault="00F146E5" w:rsidP="00F146E5">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F11B2" id="Text Box 16" o:spid="_x0000_s1028" type="#_x0000_t202" style="position:absolute;margin-left:-51.4pt;margin-top:37.9pt;width:147.75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" filled="f" stroked="f" strokeweight=".5pt">
              <v:textbox>
                <w:txbxContent>
                  <w:p w14:paraId="4EF1307D" w14:textId="77777777" w:rsidR="00F146E5" w:rsidRPr="00390721" w:rsidRDefault="00F146E5" w:rsidP="00F146E5">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257A6" w14:textId="37AF1B74" w:rsidR="005314EF" w:rsidRDefault="005314EF">
    <w:pPr>
      <w:pStyle w:val="Header"/>
    </w:pPr>
    <w:r w:rsidRPr="005314EF">
      <w:rPr>
        <w:noProof/>
      </w:rPr>
      <mc:AlternateContent>
        <mc:Choice Requires="wps">
          <w:drawing>
            <wp:anchor distT="0" distB="0" distL="114300" distR="114300" simplePos="0" relativeHeight="251674624" behindDoc="0" locked="0" layoutInCell="1" allowOverlap="1" wp14:anchorId="2E08B893" wp14:editId="5E03F7E4">
              <wp:simplePos x="0" y="0"/>
              <wp:positionH relativeFrom="column">
                <wp:posOffset>-3175</wp:posOffset>
              </wp:positionH>
              <wp:positionV relativeFrom="paragraph">
                <wp:posOffset>-183515</wp:posOffset>
              </wp:positionV>
              <wp:extent cx="3533775"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63798966" w14:textId="77777777" w:rsidR="005314EF" w:rsidRPr="00390721" w:rsidRDefault="005314EF" w:rsidP="005314EF">
                          <w:pPr>
                            <w:rPr>
                              <w:color w:val="FFFFFF" w:themeColor="background1"/>
                            </w:rPr>
                          </w:pPr>
                          <w:r w:rsidRPr="00390721">
                            <w:rPr>
                              <w:color w:val="FFFFFF" w:themeColor="background1"/>
                            </w:rPr>
                            <w:t>Transforming How Texas</w:t>
                          </w:r>
                          <w:r>
                            <w:rPr>
                              <w:color w:val="FFFFFF" w:themeColor="background1"/>
                            </w:rPr>
                            <w:t xml:space="preserve"> 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08B893" id="_x0000_t202" coordsize="21600,21600" o:spt="202" path="m,l,21600r21600,l21600,xe">
              <v:stroke joinstyle="miter"/>
              <v:path gradientshapeok="t" o:connecttype="rect"/>
            </v:shapetype>
            <v:shape id="Text Box 8" o:spid="_x0000_s1029" type="#_x0000_t202" style="position:absolute;margin-left:-.25pt;margin-top:-14.45pt;width:278.25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" filled="f" stroked="f" strokeweight=".5pt">
              <v:textbox>
                <w:txbxContent>
                  <w:p w14:paraId="63798966" w14:textId="77777777" w:rsidR="005314EF" w:rsidRPr="00390721" w:rsidRDefault="005314EF" w:rsidP="005314EF">
                    <w:pPr>
                      <w:rPr>
                        <w:color w:val="FFFFFF" w:themeColor="background1"/>
                      </w:rPr>
                    </w:pPr>
                    <w:r w:rsidRPr="00390721">
                      <w:rPr>
                        <w:color w:val="FFFFFF" w:themeColor="background1"/>
                      </w:rPr>
                      <w:t>Transforming How Texas</w:t>
                    </w:r>
                    <w:r>
                      <w:rPr>
                        <w:color w:val="FFFFFF" w:themeColor="background1"/>
                      </w:rPr>
                      <w:t xml:space="preserve"> Government Serves Texas</w:t>
                    </w:r>
                  </w:p>
                </w:txbxContent>
              </v:textbox>
            </v:shape>
          </w:pict>
        </mc:Fallback>
      </mc:AlternateContent>
    </w:r>
    <w:r w:rsidRPr="005314EF">
      <w:rPr>
        <w:noProof/>
      </w:rPr>
      <w:drawing>
        <wp:anchor distT="0" distB="0" distL="114300" distR="114300" simplePos="0" relativeHeight="251673600" behindDoc="0" locked="0" layoutInCell="1" allowOverlap="1" wp14:anchorId="6D3D8634" wp14:editId="69F7AF10">
          <wp:simplePos x="0" y="0"/>
          <wp:positionH relativeFrom="column">
            <wp:posOffset>-688975</wp:posOffset>
          </wp:positionH>
          <wp:positionV relativeFrom="paragraph">
            <wp:posOffset>-179070</wp:posOffset>
          </wp:positionV>
          <wp:extent cx="698500" cy="276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8500" cy="276225"/>
                  </a:xfrm>
                  <a:prstGeom prst="rect">
                    <a:avLst/>
                  </a:prstGeom>
                </pic:spPr>
              </pic:pic>
            </a:graphicData>
          </a:graphic>
        </wp:anchor>
      </w:drawing>
    </w:r>
    <w:r w:rsidRPr="005314EF">
      <w:rPr>
        <w:noProof/>
      </w:rPr>
      <mc:AlternateContent>
        <mc:Choice Requires="wps">
          <w:drawing>
            <wp:anchor distT="0" distB="0" distL="114300" distR="114300" simplePos="0" relativeHeight="251672576" behindDoc="0" locked="0" layoutInCell="1" allowOverlap="1" wp14:anchorId="7CE22B14" wp14:editId="60319A42">
              <wp:simplePos x="0" y="0"/>
              <wp:positionH relativeFrom="column">
                <wp:posOffset>-908050</wp:posOffset>
              </wp:positionH>
              <wp:positionV relativeFrom="paragraph">
                <wp:posOffset>-305435</wp:posOffset>
              </wp:positionV>
              <wp:extent cx="7315200" cy="528955"/>
              <wp:effectExtent l="0" t="0" r="0" b="0"/>
              <wp:wrapNone/>
              <wp:docPr id="3" name="Rectangle 3"/>
              <wp:cNvGraphicFramePr/>
              <a:graphic xmlns:a="http://schemas.openxmlformats.org/drawingml/2006/main">
                <a:graphicData uri="http://schemas.microsoft.com/office/word/2010/wordprocessingShape">
                  <wps:wsp>
                    <wps:cNvSpPr/>
                    <wps:spPr>
                      <a:xfrm>
                        <a:off x="0" y="0"/>
                        <a:ext cx="7315200" cy="52895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619F7B6" id="Rectangle 3" o:spid="_x0000_s1026" style="position:absolute;margin-left:-71.5pt;margin-top:-24.05pt;width:8in;height:41.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" fillcolor="#00257d" stroked="f" strokeweight="2pt">
              <v:fill opacity="0" color2="#00257d" rotate="t" angle="90" focus="61%" type="gradient"/>
            </v:rect>
          </w:pict>
        </mc:Fallback>
      </mc:AlternateContent>
    </w:r>
    <w:r w:rsidRPr="005314EF">
      <w:rPr>
        <w:noProof/>
      </w:rPr>
      <w:drawing>
        <wp:anchor distT="0" distB="0" distL="114300" distR="114300" simplePos="0" relativeHeight="251671552" behindDoc="0" locked="0" layoutInCell="1" allowOverlap="1" wp14:anchorId="2B38194A" wp14:editId="5BC9579F">
          <wp:simplePos x="0" y="0"/>
          <wp:positionH relativeFrom="column">
            <wp:posOffset>-908050</wp:posOffset>
          </wp:positionH>
          <wp:positionV relativeFrom="paragraph">
            <wp:posOffset>-304800</wp:posOffset>
          </wp:positionV>
          <wp:extent cx="7772400" cy="5283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l="6473" t="45810" r="10705" b="46165"/>
                  <a:stretch/>
                </pic:blipFill>
                <pic:spPr bwMode="auto">
                  <a:xfrm>
                    <a:off x="0" y="0"/>
                    <a:ext cx="7772400" cy="528320"/>
                  </a:xfrm>
                  <a:prstGeom prst="rect">
                    <a:avLst/>
                  </a:prstGeom>
                  <a:ln>
                    <a:noFill/>
                  </a:ln>
                  <a:extLst>
                    <a:ext uri="{53640926-AAD7-44D8-BBD7-CCE9431645EC}">
                      <a14:shadowObscured xmlns:a14="http://schemas.microsoft.com/office/drawing/2010/main"/>
                    </a:ext>
                  </a:extLst>
                </pic:spPr>
              </pic:pic>
            </a:graphicData>
          </a:graphic>
        </wp:anchor>
      </w:drawing>
    </w:r>
    <w:r w:rsidRPr="00F146E5">
      <w:rPr>
        <w:noProof/>
      </w:rPr>
      <mc:AlternateContent>
        <mc:Choice Requires="wps">
          <w:drawing>
            <wp:anchor distT="0" distB="0" distL="114300" distR="114300" simplePos="0" relativeHeight="251664384" behindDoc="0" locked="0" layoutInCell="1" allowOverlap="1" wp14:anchorId="3C9938AC" wp14:editId="337FA1B0">
              <wp:simplePos x="0" y="0"/>
              <wp:positionH relativeFrom="column">
                <wp:posOffset>-652589</wp:posOffset>
              </wp:positionH>
              <wp:positionV relativeFrom="paragraph">
                <wp:posOffset>481626</wp:posOffset>
              </wp:positionV>
              <wp:extent cx="1876425" cy="52412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76425" cy="524121"/>
                      </a:xfrm>
                      <a:prstGeom prst="rect">
                        <a:avLst/>
                      </a:prstGeom>
                      <a:noFill/>
                      <a:ln w="6350">
                        <a:noFill/>
                      </a:ln>
                    </wps:spPr>
                    <wps:txbx>
                      <w:txbxContent>
                        <w:p w14:paraId="25460D20" w14:textId="77777777" w:rsidR="005314EF" w:rsidRPr="00390721" w:rsidRDefault="005314EF" w:rsidP="00F146E5">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938AC" id="Text Box 11" o:spid="_x0000_s1030" type="#_x0000_t202" style="position:absolute;margin-left:-51.4pt;margin-top:37.9pt;width:147.7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" filled="f" stroked="f" strokeweight=".5pt">
              <v:textbox>
                <w:txbxContent>
                  <w:p w14:paraId="25460D20" w14:textId="77777777" w:rsidR="005314EF" w:rsidRPr="00390721" w:rsidRDefault="005314EF" w:rsidP="00F146E5">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A510" w14:textId="317C0C6C" w:rsidR="002937E1" w:rsidRDefault="002937E1" w:rsidP="00591BCE">
    <w:pPr>
      <w:pStyle w:val="Header"/>
    </w:pPr>
    <w:r>
      <w:t>Effective Date</w:t>
    </w:r>
    <w:r>
      <w:tab/>
    </w:r>
    <w:sdt>
      <w:sdtPr>
        <w:alias w:val="Title"/>
        <w:tag w:val=""/>
        <w:id w:val="1911419079"/>
        <w:dataBinding w:prefixMappings="xmlns:ns0='http://purl.org/dc/elements/1.1/' xmlns:ns1='http://schemas.openxmlformats.org/package/2006/metadata/core-properties' " w:xpath="/ns1:coreProperties[1]/ns0:title[1]" w:storeItemID="{6C3C8BC8-F283-45AE-878A-BAB7291924A1}"/>
        <w:text/>
      </w:sdtPr>
      <w:sdtEndPr/>
      <w:sdtContent>
        <w:r w:rsidR="00405F16">
          <w:t>PM Essentials – Agile</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3177" w14:textId="7DD5D203" w:rsidR="002937E1" w:rsidRDefault="004730AB" w:rsidP="00292636">
    <w:pPr>
      <w:pStyle w:val="Header"/>
    </w:pPr>
    <w:r w:rsidRPr="004730AB">
      <w:rPr>
        <w:noProof/>
      </w:rPr>
      <w:drawing>
        <wp:anchor distT="0" distB="0" distL="114300" distR="114300" simplePos="0" relativeHeight="251681792" behindDoc="0" locked="0" layoutInCell="1" allowOverlap="1" wp14:anchorId="7A5EAC88" wp14:editId="267B0D9F">
          <wp:simplePos x="0" y="0"/>
          <wp:positionH relativeFrom="column">
            <wp:posOffset>-914400</wp:posOffset>
          </wp:positionH>
          <wp:positionV relativeFrom="paragraph">
            <wp:posOffset>-317500</wp:posOffset>
          </wp:positionV>
          <wp:extent cx="7772400" cy="5283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6473" t="45810" r="10705" b="46165"/>
                  <a:stretch/>
                </pic:blipFill>
                <pic:spPr bwMode="auto">
                  <a:xfrm>
                    <a:off x="0" y="0"/>
                    <a:ext cx="7772400" cy="528320"/>
                  </a:xfrm>
                  <a:prstGeom prst="rect">
                    <a:avLst/>
                  </a:prstGeom>
                  <a:ln>
                    <a:noFill/>
                  </a:ln>
                  <a:extLst>
                    <a:ext uri="{53640926-AAD7-44D8-BBD7-CCE9431645EC}">
                      <a14:shadowObscured xmlns:a14="http://schemas.microsoft.com/office/drawing/2010/main"/>
                    </a:ext>
                  </a:extLst>
                </pic:spPr>
              </pic:pic>
            </a:graphicData>
          </a:graphic>
        </wp:anchor>
      </w:drawing>
    </w:r>
    <w:r w:rsidRPr="004730AB">
      <w:rPr>
        <w:noProof/>
      </w:rPr>
      <mc:AlternateContent>
        <mc:Choice Requires="wps">
          <w:drawing>
            <wp:anchor distT="0" distB="0" distL="114300" distR="114300" simplePos="0" relativeHeight="251682816" behindDoc="0" locked="0" layoutInCell="1" allowOverlap="1" wp14:anchorId="37A81F3F" wp14:editId="7672A042">
              <wp:simplePos x="0" y="0"/>
              <wp:positionH relativeFrom="column">
                <wp:posOffset>-914400</wp:posOffset>
              </wp:positionH>
              <wp:positionV relativeFrom="paragraph">
                <wp:posOffset>-318135</wp:posOffset>
              </wp:positionV>
              <wp:extent cx="7315200" cy="528955"/>
              <wp:effectExtent l="0" t="0" r="0" b="0"/>
              <wp:wrapNone/>
              <wp:docPr id="23" name="Rectangle 23"/>
              <wp:cNvGraphicFramePr/>
              <a:graphic xmlns:a="http://schemas.openxmlformats.org/drawingml/2006/main">
                <a:graphicData uri="http://schemas.microsoft.com/office/word/2010/wordprocessingShape">
                  <wps:wsp>
                    <wps:cNvSpPr/>
                    <wps:spPr>
                      <a:xfrm>
                        <a:off x="0" y="0"/>
                        <a:ext cx="7315200" cy="52895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ADB3CAB" id="Rectangle 23" o:spid="_x0000_s1026" style="position:absolute;margin-left:-1in;margin-top:-25.05pt;width:8in;height:41.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" fillcolor="#00257d" stroked="f" strokeweight="2pt">
              <v:fill opacity="0" color2="#00257d" rotate="t" angle="90" focus="61%" type="gradient"/>
            </v:rect>
          </w:pict>
        </mc:Fallback>
      </mc:AlternateContent>
    </w:r>
    <w:r w:rsidRPr="004730AB">
      <w:rPr>
        <w:noProof/>
      </w:rPr>
      <w:drawing>
        <wp:anchor distT="0" distB="0" distL="114300" distR="114300" simplePos="0" relativeHeight="251683840" behindDoc="0" locked="0" layoutInCell="1" allowOverlap="1" wp14:anchorId="31102D8D" wp14:editId="051E4CBD">
          <wp:simplePos x="0" y="0"/>
          <wp:positionH relativeFrom="column">
            <wp:posOffset>-695325</wp:posOffset>
          </wp:positionH>
          <wp:positionV relativeFrom="paragraph">
            <wp:posOffset>-191770</wp:posOffset>
          </wp:positionV>
          <wp:extent cx="698500" cy="2762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98500" cy="276225"/>
                  </a:xfrm>
                  <a:prstGeom prst="rect">
                    <a:avLst/>
                  </a:prstGeom>
                </pic:spPr>
              </pic:pic>
            </a:graphicData>
          </a:graphic>
        </wp:anchor>
      </w:drawing>
    </w:r>
    <w:r w:rsidRPr="004730AB">
      <w:rPr>
        <w:noProof/>
      </w:rPr>
      <mc:AlternateContent>
        <mc:Choice Requires="wps">
          <w:drawing>
            <wp:anchor distT="0" distB="0" distL="114300" distR="114300" simplePos="0" relativeHeight="251684864" behindDoc="0" locked="0" layoutInCell="1" allowOverlap="1" wp14:anchorId="07A4C8E2" wp14:editId="56EAB493">
              <wp:simplePos x="0" y="0"/>
              <wp:positionH relativeFrom="column">
                <wp:posOffset>-9525</wp:posOffset>
              </wp:positionH>
              <wp:positionV relativeFrom="paragraph">
                <wp:posOffset>-196215</wp:posOffset>
              </wp:positionV>
              <wp:extent cx="3533775"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5B47C49C" w14:textId="77777777" w:rsidR="004730AB" w:rsidRPr="00390721" w:rsidRDefault="004730AB" w:rsidP="004730AB">
                          <w:pPr>
                            <w:rPr>
                              <w:color w:val="FFFFFF" w:themeColor="background1"/>
                            </w:rPr>
                          </w:pPr>
                          <w:r w:rsidRPr="00390721">
                            <w:rPr>
                              <w:color w:val="FFFFFF" w:themeColor="background1"/>
                            </w:rPr>
                            <w:t>Transforming How Texas</w:t>
                          </w:r>
                          <w:r>
                            <w:rPr>
                              <w:color w:val="FFFFFF" w:themeColor="background1"/>
                            </w:rPr>
                            <w:t xml:space="preserve"> 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A4C8E2" id="_x0000_t202" coordsize="21600,21600" o:spt="202" path="m,l,21600r21600,l21600,xe">
              <v:stroke joinstyle="miter"/>
              <v:path gradientshapeok="t" o:connecttype="rect"/>
            </v:shapetype>
            <v:shape id="Text Box 24" o:spid="_x0000_s1031" type="#_x0000_t202" style="position:absolute;margin-left:-.75pt;margin-top:-15.45pt;width:278.2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" filled="f" stroked="f" strokeweight=".5pt">
              <v:textbox>
                <w:txbxContent>
                  <w:p w14:paraId="5B47C49C" w14:textId="77777777" w:rsidR="004730AB" w:rsidRPr="00390721" w:rsidRDefault="004730AB" w:rsidP="004730AB">
                    <w:pPr>
                      <w:rPr>
                        <w:color w:val="FFFFFF" w:themeColor="background1"/>
                      </w:rPr>
                    </w:pPr>
                    <w:r w:rsidRPr="00390721">
                      <w:rPr>
                        <w:color w:val="FFFFFF" w:themeColor="background1"/>
                      </w:rPr>
                      <w:t>Transforming How Texas</w:t>
                    </w:r>
                    <w:r>
                      <w:rPr>
                        <w:color w:val="FFFFFF" w:themeColor="background1"/>
                      </w:rPr>
                      <w:t xml:space="preserve"> Government Serves Texas</w:t>
                    </w:r>
                  </w:p>
                </w:txbxContent>
              </v:textbox>
            </v:shape>
          </w:pict>
        </mc:Fallback>
      </mc:AlternateContent>
    </w:r>
    <w:sdt>
      <w:sdtPr>
        <w:alias w:val="Title"/>
        <w:tag w:val=""/>
        <w:id w:val="1788777567"/>
        <w:dataBinding w:prefixMappings="xmlns:ns0='http://purl.org/dc/elements/1.1/' xmlns:ns1='http://schemas.openxmlformats.org/package/2006/metadata/core-properties' " w:xpath="/ns1:coreProperties[1]/ns0:title[1]" w:storeItemID="{6C3C8BC8-F283-45AE-878A-BAB7291924A1}"/>
        <w:text/>
      </w:sdtPr>
      <w:sdtEndPr/>
      <w:sdtContent>
        <w:r w:rsidR="00405F16">
          <w:t>PM Essentials – Agile</w:t>
        </w:r>
      </w:sdtContent>
    </w:sdt>
    <w:r w:rsidR="002937E1">
      <w:tab/>
      <w:t>Effective Date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86F7" w14:textId="77777777" w:rsidR="002937E1" w:rsidRDefault="00293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0E9E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77044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00E65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02299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F8EBCD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1CFE2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0ED3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CA97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FCCA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CC3D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41595"/>
    <w:multiLevelType w:val="hybridMultilevel"/>
    <w:tmpl w:val="39606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C356FD"/>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11C42C0"/>
    <w:multiLevelType w:val="hybridMultilevel"/>
    <w:tmpl w:val="25CE929C"/>
    <w:lvl w:ilvl="0" w:tplc="C55E4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5937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78810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8D3272C"/>
    <w:multiLevelType w:val="hybridMultilevel"/>
    <w:tmpl w:val="C4C45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0313E1"/>
    <w:multiLevelType w:val="multilevel"/>
    <w:tmpl w:val="BF6E705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97263E"/>
    <w:multiLevelType w:val="hybridMultilevel"/>
    <w:tmpl w:val="876CA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4E0F6C"/>
    <w:multiLevelType w:val="hybridMultilevel"/>
    <w:tmpl w:val="5442F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83AC2"/>
    <w:multiLevelType w:val="hybridMultilevel"/>
    <w:tmpl w:val="4C5258A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19E7F59"/>
    <w:multiLevelType w:val="hybridMultilevel"/>
    <w:tmpl w:val="80886CE2"/>
    <w:lvl w:ilvl="0" w:tplc="AD84335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9F44A4"/>
    <w:multiLevelType w:val="hybridMultilevel"/>
    <w:tmpl w:val="FE6AF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643310"/>
    <w:multiLevelType w:val="hybridMultilevel"/>
    <w:tmpl w:val="2FFE70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4320853"/>
    <w:multiLevelType w:val="hybridMultilevel"/>
    <w:tmpl w:val="34C84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482775B"/>
    <w:multiLevelType w:val="multilevel"/>
    <w:tmpl w:val="D9E26F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1739114F"/>
    <w:multiLevelType w:val="hybridMultilevel"/>
    <w:tmpl w:val="527E0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5C73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178241C"/>
    <w:multiLevelType w:val="multilevel"/>
    <w:tmpl w:val="088EA468"/>
    <w:lvl w:ilvl="0">
      <w:start w:val="1"/>
      <w:numFmt w:val="decimal"/>
      <w:pStyle w:val="NumberedStepsList"/>
      <w:lvlText w:val="%1."/>
      <w:lvlJc w:val="left"/>
      <w:pPr>
        <w:ind w:left="720" w:hanging="360"/>
      </w:pPr>
      <w:rPr>
        <w:rFonts w:asciiTheme="minorHAnsi" w:eastAsiaTheme="minorHAnsi" w:hAnsiTheme="minorHAnsi" w:cstheme="minorBidi" w:hint="default"/>
        <w:b w:val="0"/>
        <w:i w:val="0"/>
        <w:color w:val="auto"/>
        <w:sz w:val="24"/>
        <w:u w:val="none"/>
      </w:rPr>
    </w:lvl>
    <w:lvl w:ilvl="1">
      <w:numFmt w:val="decimal"/>
      <w:isLgl/>
      <w:lvlText w:val="%1.%2"/>
      <w:lvlJc w:val="left"/>
      <w:pPr>
        <w:ind w:left="135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1945D43"/>
    <w:multiLevelType w:val="hybridMultilevel"/>
    <w:tmpl w:val="5FE2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C53EE0"/>
    <w:multiLevelType w:val="hybridMultilevel"/>
    <w:tmpl w:val="A2483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F135FA"/>
    <w:multiLevelType w:val="hybridMultilevel"/>
    <w:tmpl w:val="04BE4A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9FE42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BEA69E7"/>
    <w:multiLevelType w:val="hybridMultilevel"/>
    <w:tmpl w:val="889EAD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F2D06FA"/>
    <w:multiLevelType w:val="multilevel"/>
    <w:tmpl w:val="371ED40C"/>
    <w:lvl w:ilvl="0">
      <w:start w:val="1"/>
      <w:numFmt w:val="decimal"/>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CF4A53"/>
    <w:multiLevelType w:val="hybridMultilevel"/>
    <w:tmpl w:val="0B4803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0CB2531"/>
    <w:multiLevelType w:val="hybridMultilevel"/>
    <w:tmpl w:val="E20A55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6E6F21"/>
    <w:multiLevelType w:val="hybridMultilevel"/>
    <w:tmpl w:val="4C3C3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803126"/>
    <w:multiLevelType w:val="hybridMultilevel"/>
    <w:tmpl w:val="C1A80686"/>
    <w:lvl w:ilvl="0" w:tplc="34EEE968">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7A559F6"/>
    <w:multiLevelType w:val="hybridMultilevel"/>
    <w:tmpl w:val="F294A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6668C"/>
    <w:multiLevelType w:val="hybridMultilevel"/>
    <w:tmpl w:val="90AC86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B20627B"/>
    <w:multiLevelType w:val="hybridMultilevel"/>
    <w:tmpl w:val="8CFAF89E"/>
    <w:lvl w:ilvl="0" w:tplc="AD84335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011F36"/>
    <w:multiLevelType w:val="hybridMultilevel"/>
    <w:tmpl w:val="17D45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2D76FB"/>
    <w:multiLevelType w:val="hybridMultilevel"/>
    <w:tmpl w:val="9CE474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3316DD"/>
    <w:multiLevelType w:val="hybridMultilevel"/>
    <w:tmpl w:val="81A2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2D4B89"/>
    <w:multiLevelType w:val="hybridMultilevel"/>
    <w:tmpl w:val="1BF4B6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B8E155C"/>
    <w:multiLevelType w:val="hybridMultilevel"/>
    <w:tmpl w:val="1A28ED4C"/>
    <w:lvl w:ilvl="0" w:tplc="73FC085A">
      <w:start w:val="1"/>
      <w:numFmt w:val="decimal"/>
      <w:pStyle w:val="Not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F6874FB"/>
    <w:multiLevelType w:val="multilevel"/>
    <w:tmpl w:val="36C22C3A"/>
    <w:lvl w:ilvl="0">
      <w:start w:val="1"/>
      <w:numFmt w:val="decimal"/>
      <w:lvlText w:val="%1."/>
      <w:lvlJc w:val="left"/>
      <w:pPr>
        <w:ind w:left="360" w:hanging="360"/>
      </w:pPr>
    </w:lvl>
    <w:lvl w:ilvl="1">
      <w:start w:val="1"/>
      <w:numFmt w:val="decimal"/>
      <w:lvlText w:val="%1.%2."/>
      <w:lvlJc w:val="left"/>
      <w:pPr>
        <w:ind w:left="792" w:hanging="432"/>
      </w:pPr>
      <w:rPr>
        <w:sz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36D11F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8" w15:restartNumberingAfterBreak="0">
    <w:nsid w:val="65B1068C"/>
    <w:multiLevelType w:val="hybridMultilevel"/>
    <w:tmpl w:val="8F7E60F8"/>
    <w:lvl w:ilvl="0" w:tplc="92321864">
      <w:start w:val="1"/>
      <w:numFmt w:val="bullet"/>
      <w:pStyle w:val="BulletedLis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4404BA"/>
    <w:multiLevelType w:val="multilevel"/>
    <w:tmpl w:val="5FCEB82A"/>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sz w:val="30"/>
        <w:szCs w:val="3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0" w15:restartNumberingAfterBreak="0">
    <w:nsid w:val="6C316061"/>
    <w:multiLevelType w:val="hybridMultilevel"/>
    <w:tmpl w:val="617AF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55921E7"/>
    <w:multiLevelType w:val="hybridMultilevel"/>
    <w:tmpl w:val="9B52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7E0673"/>
    <w:multiLevelType w:val="multilevel"/>
    <w:tmpl w:val="47A861BA"/>
    <w:lvl w:ilvl="0">
      <w:start w:val="1"/>
      <w:numFmt w:val="bullet"/>
      <w:lvlText w:val="o"/>
      <w:lvlJc w:val="left"/>
      <w:pPr>
        <w:ind w:left="2160" w:hanging="360"/>
      </w:pPr>
      <w:rPr>
        <w:rFonts w:ascii="Courier New" w:hAnsi="Courier New" w:cs="Courier New" w:hint="default"/>
      </w:r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53" w15:restartNumberingAfterBreak="0">
    <w:nsid w:val="76F2767A"/>
    <w:multiLevelType w:val="hybridMultilevel"/>
    <w:tmpl w:val="1E24A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1B550D"/>
    <w:multiLevelType w:val="hybridMultilevel"/>
    <w:tmpl w:val="D388A0E2"/>
    <w:lvl w:ilvl="0" w:tplc="7C94A988">
      <w:start w:val="1"/>
      <w:numFmt w:val="bullet"/>
      <w:pStyle w:val="BulletedLis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953FB9"/>
    <w:multiLevelType w:val="hybridMultilevel"/>
    <w:tmpl w:val="4D16C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54"/>
  </w:num>
  <w:num w:numId="3">
    <w:abstractNumId w:val="27"/>
  </w:num>
  <w:num w:numId="4">
    <w:abstractNumId w:val="42"/>
  </w:num>
  <w:num w:numId="5">
    <w:abstractNumId w:val="45"/>
  </w:num>
  <w:num w:numId="6">
    <w:abstractNumId w:val="49"/>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5"/>
  </w:num>
  <w:num w:numId="21">
    <w:abstractNumId w:val="36"/>
  </w:num>
  <w:num w:numId="22">
    <w:abstractNumId w:val="38"/>
  </w:num>
  <w:num w:numId="23">
    <w:abstractNumId w:val="55"/>
  </w:num>
  <w:num w:numId="24">
    <w:abstractNumId w:val="33"/>
  </w:num>
  <w:num w:numId="25">
    <w:abstractNumId w:val="15"/>
  </w:num>
  <w:num w:numId="26">
    <w:abstractNumId w:val="19"/>
  </w:num>
  <w:num w:numId="27">
    <w:abstractNumId w:val="35"/>
  </w:num>
  <w:num w:numId="28">
    <w:abstractNumId w:val="16"/>
  </w:num>
  <w:num w:numId="29">
    <w:abstractNumId w:val="41"/>
  </w:num>
  <w:num w:numId="30">
    <w:abstractNumId w:val="43"/>
  </w:num>
  <w:num w:numId="31">
    <w:abstractNumId w:val="28"/>
  </w:num>
  <w:num w:numId="32">
    <w:abstractNumId w:val="17"/>
  </w:num>
  <w:num w:numId="33">
    <w:abstractNumId w:val="21"/>
  </w:num>
  <w:num w:numId="34">
    <w:abstractNumId w:val="18"/>
  </w:num>
  <w:num w:numId="35">
    <w:abstractNumId w:val="29"/>
  </w:num>
  <w:num w:numId="36">
    <w:abstractNumId w:val="32"/>
  </w:num>
  <w:num w:numId="37">
    <w:abstractNumId w:val="51"/>
  </w:num>
  <w:num w:numId="38">
    <w:abstractNumId w:val="23"/>
  </w:num>
  <w:num w:numId="39">
    <w:abstractNumId w:val="50"/>
  </w:num>
  <w:num w:numId="40">
    <w:abstractNumId w:val="46"/>
  </w:num>
  <w:num w:numId="41">
    <w:abstractNumId w:val="37"/>
  </w:num>
  <w:num w:numId="42">
    <w:abstractNumId w:val="20"/>
  </w:num>
  <w:num w:numId="43">
    <w:abstractNumId w:val="40"/>
  </w:num>
  <w:num w:numId="44">
    <w:abstractNumId w:val="12"/>
  </w:num>
  <w:num w:numId="45">
    <w:abstractNumId w:val="11"/>
  </w:num>
  <w:num w:numId="46">
    <w:abstractNumId w:val="52"/>
  </w:num>
  <w:num w:numId="47">
    <w:abstractNumId w:val="34"/>
  </w:num>
  <w:num w:numId="48">
    <w:abstractNumId w:val="39"/>
  </w:num>
  <w:num w:numId="49">
    <w:abstractNumId w:val="53"/>
  </w:num>
  <w:num w:numId="50">
    <w:abstractNumId w:val="44"/>
  </w:num>
  <w:num w:numId="51">
    <w:abstractNumId w:val="30"/>
  </w:num>
  <w:num w:numId="52">
    <w:abstractNumId w:val="22"/>
  </w:num>
  <w:num w:numId="53">
    <w:abstractNumId w:val="10"/>
  </w:num>
  <w:num w:numId="54">
    <w:abstractNumId w:val="47"/>
  </w:num>
  <w:num w:numId="55">
    <w:abstractNumId w:val="13"/>
  </w:num>
  <w:num w:numId="56">
    <w:abstractNumId w:val="26"/>
  </w:num>
  <w:num w:numId="57">
    <w:abstractNumId w:val="31"/>
  </w:num>
  <w:num w:numId="5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numStart w:val="0"/>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FD0"/>
    <w:rsid w:val="00001B2A"/>
    <w:rsid w:val="0001011C"/>
    <w:rsid w:val="00010D23"/>
    <w:rsid w:val="00015D76"/>
    <w:rsid w:val="0002566D"/>
    <w:rsid w:val="0002690D"/>
    <w:rsid w:val="000269D9"/>
    <w:rsid w:val="00043A64"/>
    <w:rsid w:val="00054D64"/>
    <w:rsid w:val="000578A4"/>
    <w:rsid w:val="000579AD"/>
    <w:rsid w:val="00062E31"/>
    <w:rsid w:val="000660A8"/>
    <w:rsid w:val="00074924"/>
    <w:rsid w:val="000757E1"/>
    <w:rsid w:val="0007587F"/>
    <w:rsid w:val="00075CE7"/>
    <w:rsid w:val="000769A1"/>
    <w:rsid w:val="00080B1F"/>
    <w:rsid w:val="00081B5A"/>
    <w:rsid w:val="0008268B"/>
    <w:rsid w:val="00084428"/>
    <w:rsid w:val="000848E8"/>
    <w:rsid w:val="00085504"/>
    <w:rsid w:val="0008650D"/>
    <w:rsid w:val="00091D03"/>
    <w:rsid w:val="00093F5B"/>
    <w:rsid w:val="00095133"/>
    <w:rsid w:val="000B1A48"/>
    <w:rsid w:val="000C6411"/>
    <w:rsid w:val="000D35DC"/>
    <w:rsid w:val="000D4BD4"/>
    <w:rsid w:val="000D58B6"/>
    <w:rsid w:val="000E077E"/>
    <w:rsid w:val="000E0EF7"/>
    <w:rsid w:val="000E2349"/>
    <w:rsid w:val="000E3A12"/>
    <w:rsid w:val="000E3F44"/>
    <w:rsid w:val="000F2BC0"/>
    <w:rsid w:val="000F7597"/>
    <w:rsid w:val="00104D87"/>
    <w:rsid w:val="00111B3D"/>
    <w:rsid w:val="00112863"/>
    <w:rsid w:val="00113417"/>
    <w:rsid w:val="00113A88"/>
    <w:rsid w:val="001221BB"/>
    <w:rsid w:val="001239AE"/>
    <w:rsid w:val="00125ACF"/>
    <w:rsid w:val="00132B10"/>
    <w:rsid w:val="00135CE6"/>
    <w:rsid w:val="001413A2"/>
    <w:rsid w:val="00141CC9"/>
    <w:rsid w:val="00144EB3"/>
    <w:rsid w:val="00151DF7"/>
    <w:rsid w:val="00167032"/>
    <w:rsid w:val="00172F7B"/>
    <w:rsid w:val="00172FC9"/>
    <w:rsid w:val="00173A58"/>
    <w:rsid w:val="001832BE"/>
    <w:rsid w:val="00186E53"/>
    <w:rsid w:val="00186EE5"/>
    <w:rsid w:val="001C49F3"/>
    <w:rsid w:val="001C4B0B"/>
    <w:rsid w:val="001D070A"/>
    <w:rsid w:val="001D0FF1"/>
    <w:rsid w:val="001E2B86"/>
    <w:rsid w:val="001F37A9"/>
    <w:rsid w:val="00210764"/>
    <w:rsid w:val="0021130A"/>
    <w:rsid w:val="00215BB8"/>
    <w:rsid w:val="00237BA6"/>
    <w:rsid w:val="0024008F"/>
    <w:rsid w:val="00240A8F"/>
    <w:rsid w:val="00247984"/>
    <w:rsid w:val="00254871"/>
    <w:rsid w:val="00254CC3"/>
    <w:rsid w:val="00264B59"/>
    <w:rsid w:val="002727F1"/>
    <w:rsid w:val="00277D24"/>
    <w:rsid w:val="00285E59"/>
    <w:rsid w:val="00291EAD"/>
    <w:rsid w:val="00292636"/>
    <w:rsid w:val="002937E1"/>
    <w:rsid w:val="002B1503"/>
    <w:rsid w:val="002B3863"/>
    <w:rsid w:val="002B63F1"/>
    <w:rsid w:val="002D42AA"/>
    <w:rsid w:val="002D44E3"/>
    <w:rsid w:val="002D7DB8"/>
    <w:rsid w:val="002E25CE"/>
    <w:rsid w:val="002F1A6E"/>
    <w:rsid w:val="002F53EA"/>
    <w:rsid w:val="003001B1"/>
    <w:rsid w:val="00303C1B"/>
    <w:rsid w:val="00305D4D"/>
    <w:rsid w:val="00314CA3"/>
    <w:rsid w:val="00314F5F"/>
    <w:rsid w:val="00321C2D"/>
    <w:rsid w:val="0032674D"/>
    <w:rsid w:val="003278FE"/>
    <w:rsid w:val="00337A49"/>
    <w:rsid w:val="00357A3C"/>
    <w:rsid w:val="00372738"/>
    <w:rsid w:val="003744CA"/>
    <w:rsid w:val="00384AFA"/>
    <w:rsid w:val="00384C46"/>
    <w:rsid w:val="0038600F"/>
    <w:rsid w:val="003917D9"/>
    <w:rsid w:val="0039495E"/>
    <w:rsid w:val="00395D1D"/>
    <w:rsid w:val="003B5233"/>
    <w:rsid w:val="003D7E56"/>
    <w:rsid w:val="003D7E6A"/>
    <w:rsid w:val="003E3613"/>
    <w:rsid w:val="003F2CCF"/>
    <w:rsid w:val="003F50E4"/>
    <w:rsid w:val="00401179"/>
    <w:rsid w:val="00405F16"/>
    <w:rsid w:val="004117A4"/>
    <w:rsid w:val="004119F7"/>
    <w:rsid w:val="00416AFC"/>
    <w:rsid w:val="00427F34"/>
    <w:rsid w:val="00431180"/>
    <w:rsid w:val="0043165A"/>
    <w:rsid w:val="00436C9A"/>
    <w:rsid w:val="00437DB9"/>
    <w:rsid w:val="00443196"/>
    <w:rsid w:val="00443EE8"/>
    <w:rsid w:val="0044569F"/>
    <w:rsid w:val="00456586"/>
    <w:rsid w:val="0046582B"/>
    <w:rsid w:val="0046618A"/>
    <w:rsid w:val="00467DE3"/>
    <w:rsid w:val="0047189C"/>
    <w:rsid w:val="004730AB"/>
    <w:rsid w:val="00481C36"/>
    <w:rsid w:val="00482B82"/>
    <w:rsid w:val="00486662"/>
    <w:rsid w:val="00490C1D"/>
    <w:rsid w:val="00492A0C"/>
    <w:rsid w:val="004A0EE5"/>
    <w:rsid w:val="004A1FD0"/>
    <w:rsid w:val="004A26EA"/>
    <w:rsid w:val="004A285A"/>
    <w:rsid w:val="004A569D"/>
    <w:rsid w:val="004B4C95"/>
    <w:rsid w:val="004B7BEE"/>
    <w:rsid w:val="004C28F4"/>
    <w:rsid w:val="004C5750"/>
    <w:rsid w:val="004C773B"/>
    <w:rsid w:val="004D1193"/>
    <w:rsid w:val="004D416D"/>
    <w:rsid w:val="004D4BE7"/>
    <w:rsid w:val="004D748D"/>
    <w:rsid w:val="004E322B"/>
    <w:rsid w:val="004F76D1"/>
    <w:rsid w:val="00511734"/>
    <w:rsid w:val="005314EF"/>
    <w:rsid w:val="005358A2"/>
    <w:rsid w:val="00545440"/>
    <w:rsid w:val="00552814"/>
    <w:rsid w:val="005602A0"/>
    <w:rsid w:val="00561A78"/>
    <w:rsid w:val="00570951"/>
    <w:rsid w:val="00573A6A"/>
    <w:rsid w:val="00575202"/>
    <w:rsid w:val="00575C4E"/>
    <w:rsid w:val="0058094E"/>
    <w:rsid w:val="00584378"/>
    <w:rsid w:val="0058617D"/>
    <w:rsid w:val="00591BCE"/>
    <w:rsid w:val="005A1461"/>
    <w:rsid w:val="005A4DE6"/>
    <w:rsid w:val="005A5FD3"/>
    <w:rsid w:val="005A7394"/>
    <w:rsid w:val="005B0FEC"/>
    <w:rsid w:val="005B7A88"/>
    <w:rsid w:val="005D3BDE"/>
    <w:rsid w:val="005E4D37"/>
    <w:rsid w:val="00601D80"/>
    <w:rsid w:val="0061371F"/>
    <w:rsid w:val="00614D0E"/>
    <w:rsid w:val="0062200A"/>
    <w:rsid w:val="006262A7"/>
    <w:rsid w:val="006341C0"/>
    <w:rsid w:val="006528B0"/>
    <w:rsid w:val="00656A70"/>
    <w:rsid w:val="00657463"/>
    <w:rsid w:val="00657A4B"/>
    <w:rsid w:val="0066154C"/>
    <w:rsid w:val="006625A8"/>
    <w:rsid w:val="00670BF7"/>
    <w:rsid w:val="00690DA1"/>
    <w:rsid w:val="00691167"/>
    <w:rsid w:val="00694A21"/>
    <w:rsid w:val="006A1705"/>
    <w:rsid w:val="006C4E62"/>
    <w:rsid w:val="006C6847"/>
    <w:rsid w:val="006C6EB2"/>
    <w:rsid w:val="006D1CB5"/>
    <w:rsid w:val="006D4E6A"/>
    <w:rsid w:val="006E1A50"/>
    <w:rsid w:val="006E31F6"/>
    <w:rsid w:val="006E3A5A"/>
    <w:rsid w:val="006E7217"/>
    <w:rsid w:val="006E7A5E"/>
    <w:rsid w:val="007016C5"/>
    <w:rsid w:val="00710A7B"/>
    <w:rsid w:val="00712922"/>
    <w:rsid w:val="00720129"/>
    <w:rsid w:val="00721684"/>
    <w:rsid w:val="0072174C"/>
    <w:rsid w:val="007316A6"/>
    <w:rsid w:val="00751308"/>
    <w:rsid w:val="00754350"/>
    <w:rsid w:val="0076431E"/>
    <w:rsid w:val="0076468D"/>
    <w:rsid w:val="00770A50"/>
    <w:rsid w:val="007733A1"/>
    <w:rsid w:val="007750EC"/>
    <w:rsid w:val="0077562C"/>
    <w:rsid w:val="00775973"/>
    <w:rsid w:val="007841C3"/>
    <w:rsid w:val="00785AA6"/>
    <w:rsid w:val="00786125"/>
    <w:rsid w:val="00795CC5"/>
    <w:rsid w:val="00797031"/>
    <w:rsid w:val="007A01FD"/>
    <w:rsid w:val="007A063F"/>
    <w:rsid w:val="007A1B8A"/>
    <w:rsid w:val="007A4147"/>
    <w:rsid w:val="007B2572"/>
    <w:rsid w:val="007B70CA"/>
    <w:rsid w:val="007B72C7"/>
    <w:rsid w:val="007C3D53"/>
    <w:rsid w:val="007C4CB4"/>
    <w:rsid w:val="007C6D58"/>
    <w:rsid w:val="007D1346"/>
    <w:rsid w:val="007D26A2"/>
    <w:rsid w:val="007D2B03"/>
    <w:rsid w:val="007D5A89"/>
    <w:rsid w:val="007D64D2"/>
    <w:rsid w:val="007E207E"/>
    <w:rsid w:val="007E2F7E"/>
    <w:rsid w:val="007E4081"/>
    <w:rsid w:val="007E7E5D"/>
    <w:rsid w:val="007F3CA4"/>
    <w:rsid w:val="007F5656"/>
    <w:rsid w:val="007F6191"/>
    <w:rsid w:val="00803E5D"/>
    <w:rsid w:val="00807415"/>
    <w:rsid w:val="00813A7A"/>
    <w:rsid w:val="00816998"/>
    <w:rsid w:val="0083360F"/>
    <w:rsid w:val="00834F32"/>
    <w:rsid w:val="00840EED"/>
    <w:rsid w:val="008548B1"/>
    <w:rsid w:val="008549FF"/>
    <w:rsid w:val="0085574A"/>
    <w:rsid w:val="00861920"/>
    <w:rsid w:val="008643EE"/>
    <w:rsid w:val="00867222"/>
    <w:rsid w:val="008720D1"/>
    <w:rsid w:val="00872A2D"/>
    <w:rsid w:val="008766CD"/>
    <w:rsid w:val="0089220E"/>
    <w:rsid w:val="008A0064"/>
    <w:rsid w:val="008B2D65"/>
    <w:rsid w:val="008B58E7"/>
    <w:rsid w:val="008C2B05"/>
    <w:rsid w:val="008C3932"/>
    <w:rsid w:val="008C5983"/>
    <w:rsid w:val="008C72F0"/>
    <w:rsid w:val="008D60E2"/>
    <w:rsid w:val="008E5FA2"/>
    <w:rsid w:val="008E6F0E"/>
    <w:rsid w:val="008E738D"/>
    <w:rsid w:val="008F4C3B"/>
    <w:rsid w:val="00920D88"/>
    <w:rsid w:val="00922488"/>
    <w:rsid w:val="0094482C"/>
    <w:rsid w:val="00947573"/>
    <w:rsid w:val="00950B17"/>
    <w:rsid w:val="00950CB6"/>
    <w:rsid w:val="009573F1"/>
    <w:rsid w:val="00972BF9"/>
    <w:rsid w:val="00980C21"/>
    <w:rsid w:val="00994826"/>
    <w:rsid w:val="00995969"/>
    <w:rsid w:val="009A1881"/>
    <w:rsid w:val="009A27C8"/>
    <w:rsid w:val="009A367A"/>
    <w:rsid w:val="009A7910"/>
    <w:rsid w:val="009B1BDD"/>
    <w:rsid w:val="009B3F19"/>
    <w:rsid w:val="009B7F72"/>
    <w:rsid w:val="009C0B40"/>
    <w:rsid w:val="009C186C"/>
    <w:rsid w:val="009C4238"/>
    <w:rsid w:val="009D0BF7"/>
    <w:rsid w:val="009F71EA"/>
    <w:rsid w:val="009F7F79"/>
    <w:rsid w:val="00A1406A"/>
    <w:rsid w:val="00A1491D"/>
    <w:rsid w:val="00A14D0E"/>
    <w:rsid w:val="00A25FD7"/>
    <w:rsid w:val="00A26CF1"/>
    <w:rsid w:val="00A315E3"/>
    <w:rsid w:val="00A32154"/>
    <w:rsid w:val="00A36DE9"/>
    <w:rsid w:val="00A452A4"/>
    <w:rsid w:val="00A459EF"/>
    <w:rsid w:val="00A46343"/>
    <w:rsid w:val="00A55126"/>
    <w:rsid w:val="00A55F10"/>
    <w:rsid w:val="00A56F32"/>
    <w:rsid w:val="00A60C6B"/>
    <w:rsid w:val="00A639DF"/>
    <w:rsid w:val="00A6626C"/>
    <w:rsid w:val="00A6732E"/>
    <w:rsid w:val="00A70E28"/>
    <w:rsid w:val="00A71832"/>
    <w:rsid w:val="00A72034"/>
    <w:rsid w:val="00A762C2"/>
    <w:rsid w:val="00A80D3F"/>
    <w:rsid w:val="00A948AC"/>
    <w:rsid w:val="00A94F04"/>
    <w:rsid w:val="00A95454"/>
    <w:rsid w:val="00A97FDA"/>
    <w:rsid w:val="00AB0768"/>
    <w:rsid w:val="00AB30EF"/>
    <w:rsid w:val="00AE017F"/>
    <w:rsid w:val="00AE5DCD"/>
    <w:rsid w:val="00AF4001"/>
    <w:rsid w:val="00B02C41"/>
    <w:rsid w:val="00B03C6D"/>
    <w:rsid w:val="00B054AC"/>
    <w:rsid w:val="00B058B4"/>
    <w:rsid w:val="00B07D95"/>
    <w:rsid w:val="00B121A3"/>
    <w:rsid w:val="00B242A6"/>
    <w:rsid w:val="00B2636F"/>
    <w:rsid w:val="00B30830"/>
    <w:rsid w:val="00B331B6"/>
    <w:rsid w:val="00B40ACB"/>
    <w:rsid w:val="00B42444"/>
    <w:rsid w:val="00B436CF"/>
    <w:rsid w:val="00B508FE"/>
    <w:rsid w:val="00B50A60"/>
    <w:rsid w:val="00B52CB8"/>
    <w:rsid w:val="00B72CD8"/>
    <w:rsid w:val="00B7524F"/>
    <w:rsid w:val="00B778DE"/>
    <w:rsid w:val="00B87CA3"/>
    <w:rsid w:val="00B9690C"/>
    <w:rsid w:val="00BA362C"/>
    <w:rsid w:val="00BA4982"/>
    <w:rsid w:val="00BB2171"/>
    <w:rsid w:val="00BB401D"/>
    <w:rsid w:val="00BB6C49"/>
    <w:rsid w:val="00BC1247"/>
    <w:rsid w:val="00BE049E"/>
    <w:rsid w:val="00BF1D09"/>
    <w:rsid w:val="00C009A7"/>
    <w:rsid w:val="00C03906"/>
    <w:rsid w:val="00C14A62"/>
    <w:rsid w:val="00C15511"/>
    <w:rsid w:val="00C27B70"/>
    <w:rsid w:val="00C27C3A"/>
    <w:rsid w:val="00C30011"/>
    <w:rsid w:val="00C35E86"/>
    <w:rsid w:val="00C37CAE"/>
    <w:rsid w:val="00C41140"/>
    <w:rsid w:val="00C42288"/>
    <w:rsid w:val="00C531BE"/>
    <w:rsid w:val="00C5432D"/>
    <w:rsid w:val="00C5452A"/>
    <w:rsid w:val="00C64191"/>
    <w:rsid w:val="00C66D31"/>
    <w:rsid w:val="00C74401"/>
    <w:rsid w:val="00C76A06"/>
    <w:rsid w:val="00C7740D"/>
    <w:rsid w:val="00C826E3"/>
    <w:rsid w:val="00C82F1D"/>
    <w:rsid w:val="00C82FC9"/>
    <w:rsid w:val="00C87F86"/>
    <w:rsid w:val="00C903CE"/>
    <w:rsid w:val="00CA142B"/>
    <w:rsid w:val="00CA2C0C"/>
    <w:rsid w:val="00CA4BAA"/>
    <w:rsid w:val="00CB5E9D"/>
    <w:rsid w:val="00CC1C32"/>
    <w:rsid w:val="00CC6DF4"/>
    <w:rsid w:val="00CC7F40"/>
    <w:rsid w:val="00CE389A"/>
    <w:rsid w:val="00CE75EF"/>
    <w:rsid w:val="00CF11D5"/>
    <w:rsid w:val="00D01EF6"/>
    <w:rsid w:val="00D04437"/>
    <w:rsid w:val="00D06857"/>
    <w:rsid w:val="00D2541B"/>
    <w:rsid w:val="00D271C6"/>
    <w:rsid w:val="00D34911"/>
    <w:rsid w:val="00D60B69"/>
    <w:rsid w:val="00D60EA2"/>
    <w:rsid w:val="00D61A26"/>
    <w:rsid w:val="00D70B25"/>
    <w:rsid w:val="00D74D70"/>
    <w:rsid w:val="00D75A01"/>
    <w:rsid w:val="00D83960"/>
    <w:rsid w:val="00D924C3"/>
    <w:rsid w:val="00DA2A1F"/>
    <w:rsid w:val="00DB1B9D"/>
    <w:rsid w:val="00DB2401"/>
    <w:rsid w:val="00DB3F5F"/>
    <w:rsid w:val="00DB40C6"/>
    <w:rsid w:val="00DD301B"/>
    <w:rsid w:val="00DE18ED"/>
    <w:rsid w:val="00DF6F2E"/>
    <w:rsid w:val="00DF7D30"/>
    <w:rsid w:val="00E0258B"/>
    <w:rsid w:val="00E11E56"/>
    <w:rsid w:val="00E13FC0"/>
    <w:rsid w:val="00E152FE"/>
    <w:rsid w:val="00E24369"/>
    <w:rsid w:val="00E33E91"/>
    <w:rsid w:val="00E44018"/>
    <w:rsid w:val="00E448A0"/>
    <w:rsid w:val="00E566C8"/>
    <w:rsid w:val="00E62BFB"/>
    <w:rsid w:val="00E6524D"/>
    <w:rsid w:val="00E745CE"/>
    <w:rsid w:val="00E75319"/>
    <w:rsid w:val="00E85015"/>
    <w:rsid w:val="00EB1853"/>
    <w:rsid w:val="00EB1C80"/>
    <w:rsid w:val="00EB2031"/>
    <w:rsid w:val="00EC3241"/>
    <w:rsid w:val="00EC7BF6"/>
    <w:rsid w:val="00ED3DB4"/>
    <w:rsid w:val="00ED51B1"/>
    <w:rsid w:val="00ED6237"/>
    <w:rsid w:val="00ED6A23"/>
    <w:rsid w:val="00ED6BF3"/>
    <w:rsid w:val="00EE4871"/>
    <w:rsid w:val="00EF240E"/>
    <w:rsid w:val="00EF3831"/>
    <w:rsid w:val="00EF4264"/>
    <w:rsid w:val="00F04D30"/>
    <w:rsid w:val="00F074FA"/>
    <w:rsid w:val="00F10689"/>
    <w:rsid w:val="00F13580"/>
    <w:rsid w:val="00F146E5"/>
    <w:rsid w:val="00F16E0F"/>
    <w:rsid w:val="00F17ED2"/>
    <w:rsid w:val="00F2737D"/>
    <w:rsid w:val="00F277AA"/>
    <w:rsid w:val="00F306CB"/>
    <w:rsid w:val="00F33202"/>
    <w:rsid w:val="00F358E3"/>
    <w:rsid w:val="00F430C2"/>
    <w:rsid w:val="00F47C57"/>
    <w:rsid w:val="00F51078"/>
    <w:rsid w:val="00F51B66"/>
    <w:rsid w:val="00F60599"/>
    <w:rsid w:val="00F67905"/>
    <w:rsid w:val="00F67F45"/>
    <w:rsid w:val="00F70066"/>
    <w:rsid w:val="00F76277"/>
    <w:rsid w:val="00F771AB"/>
    <w:rsid w:val="00F81C1E"/>
    <w:rsid w:val="00F832DA"/>
    <w:rsid w:val="00F8655C"/>
    <w:rsid w:val="00FA0EEE"/>
    <w:rsid w:val="00FA11B6"/>
    <w:rsid w:val="00FA3778"/>
    <w:rsid w:val="00FB1F91"/>
    <w:rsid w:val="00FC672C"/>
    <w:rsid w:val="00FD1BFE"/>
    <w:rsid w:val="00FD4293"/>
    <w:rsid w:val="00FE2EC4"/>
    <w:rsid w:val="00FE379B"/>
    <w:rsid w:val="00FF153E"/>
    <w:rsid w:val="00FF7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A0760"/>
  <w15:docId w15:val="{CBDEA30E-A362-45A8-9B38-DCBA19A2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078"/>
    <w:pPr>
      <w:spacing w:after="200"/>
    </w:pPr>
    <w:rPr>
      <w:rFonts w:ascii="Segoe UI" w:hAnsi="Segoe UI"/>
    </w:rPr>
  </w:style>
  <w:style w:type="paragraph" w:styleId="Heading1">
    <w:name w:val="heading 1"/>
    <w:next w:val="Normal"/>
    <w:link w:val="Heading1Char"/>
    <w:uiPriority w:val="9"/>
    <w:qFormat/>
    <w:rsid w:val="00972BF9"/>
    <w:pPr>
      <w:keepNext/>
      <w:keepLines/>
      <w:pageBreakBefore/>
      <w:numPr>
        <w:numId w:val="6"/>
      </w:numPr>
      <w:pBdr>
        <w:bottom w:val="single" w:sz="4" w:space="1" w:color="4F81BD" w:themeColor="accent1"/>
      </w:pBdr>
      <w:spacing w:after="600"/>
      <w:ind w:left="0" w:firstLine="0"/>
      <w:outlineLvl w:val="0"/>
    </w:pPr>
    <w:rPr>
      <w:rFonts w:ascii="Segoe UI" w:eastAsiaTheme="majorEastAsia" w:hAnsi="Segoe UI" w:cstheme="minorHAnsi"/>
      <w:b/>
      <w:bCs/>
      <w:smallCaps/>
      <w:color w:val="00257D"/>
      <w:sz w:val="32"/>
      <w:szCs w:val="32"/>
    </w:rPr>
  </w:style>
  <w:style w:type="paragraph" w:styleId="Heading2">
    <w:name w:val="heading 2"/>
    <w:next w:val="Normal"/>
    <w:link w:val="Heading2Char"/>
    <w:uiPriority w:val="9"/>
    <w:unhideWhenUsed/>
    <w:qFormat/>
    <w:rsid w:val="003E3613"/>
    <w:pPr>
      <w:keepNext/>
      <w:numPr>
        <w:ilvl w:val="1"/>
        <w:numId w:val="6"/>
      </w:numPr>
      <w:spacing w:before="300" w:after="200"/>
      <w:ind w:left="0" w:firstLine="0"/>
      <w:outlineLvl w:val="1"/>
    </w:pPr>
    <w:rPr>
      <w:rFonts w:ascii="Segoe UI" w:eastAsiaTheme="majorEastAsia" w:hAnsi="Segoe UI" w:cstheme="minorHAnsi"/>
      <w:b/>
      <w:bCs/>
      <w:smallCaps/>
      <w:color w:val="00257D"/>
      <w:sz w:val="30"/>
      <w:szCs w:val="30"/>
    </w:rPr>
  </w:style>
  <w:style w:type="paragraph" w:styleId="Heading3">
    <w:name w:val="heading 3"/>
    <w:basedOn w:val="Normal"/>
    <w:next w:val="Normal"/>
    <w:link w:val="Heading3Char"/>
    <w:uiPriority w:val="9"/>
    <w:unhideWhenUsed/>
    <w:qFormat/>
    <w:rsid w:val="00797031"/>
    <w:pPr>
      <w:keepNext/>
      <w:keepLines/>
      <w:spacing w:before="200" w:after="0"/>
      <w:ind w:left="1440"/>
      <w:outlineLvl w:val="2"/>
    </w:pPr>
    <w:rPr>
      <w:rFonts w:eastAsiaTheme="majorEastAsia" w:cstheme="minorHAnsi"/>
      <w:b/>
      <w:bCs/>
      <w:caps/>
      <w:color w:val="00257D"/>
    </w:rPr>
  </w:style>
  <w:style w:type="paragraph" w:styleId="Heading4">
    <w:name w:val="heading 4"/>
    <w:basedOn w:val="Normal"/>
    <w:next w:val="Normal"/>
    <w:link w:val="Heading4Char"/>
    <w:uiPriority w:val="9"/>
    <w:unhideWhenUsed/>
    <w:rsid w:val="0058094E"/>
    <w:pPr>
      <w:keepNext/>
      <w:keepLines/>
      <w:numPr>
        <w:ilvl w:val="3"/>
        <w:numId w:val="1"/>
      </w:numPr>
      <w:spacing w:before="200" w:after="0"/>
      <w:ind w:left="2304"/>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ED6BF3"/>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ED6BF3"/>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ED6BF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6BF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D6BF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BF9"/>
    <w:rPr>
      <w:rFonts w:ascii="Segoe UI" w:eastAsiaTheme="majorEastAsia" w:hAnsi="Segoe UI" w:cstheme="minorHAnsi"/>
      <w:b/>
      <w:bCs/>
      <w:smallCaps/>
      <w:color w:val="00257D"/>
      <w:sz w:val="32"/>
      <w:szCs w:val="32"/>
    </w:rPr>
  </w:style>
  <w:style w:type="character" w:customStyle="1" w:styleId="Heading2Char">
    <w:name w:val="Heading 2 Char"/>
    <w:basedOn w:val="DefaultParagraphFont"/>
    <w:link w:val="Heading2"/>
    <w:uiPriority w:val="9"/>
    <w:rsid w:val="003E3613"/>
    <w:rPr>
      <w:rFonts w:ascii="Segoe UI" w:eastAsiaTheme="majorEastAsia" w:hAnsi="Segoe UI" w:cstheme="minorHAnsi"/>
      <w:b/>
      <w:bCs/>
      <w:smallCaps/>
      <w:color w:val="00257D"/>
      <w:sz w:val="30"/>
      <w:szCs w:val="30"/>
    </w:rPr>
  </w:style>
  <w:style w:type="character" w:styleId="Hyperlink">
    <w:name w:val="Hyperlink"/>
    <w:basedOn w:val="DefaultParagraphFont"/>
    <w:uiPriority w:val="99"/>
    <w:qFormat/>
    <w:rsid w:val="00A948AC"/>
    <w:rPr>
      <w:color w:val="4F81BD" w:themeColor="accent1"/>
      <w:u w:val="single"/>
    </w:rPr>
  </w:style>
  <w:style w:type="paragraph" w:styleId="TOC1">
    <w:name w:val="toc 1"/>
    <w:basedOn w:val="Normal"/>
    <w:next w:val="Normal"/>
    <w:autoRedefine/>
    <w:uiPriority w:val="39"/>
    <w:rsid w:val="0008650D"/>
    <w:pPr>
      <w:tabs>
        <w:tab w:val="left" w:pos="540"/>
        <w:tab w:val="right" w:leader="dot" w:pos="9350"/>
      </w:tabs>
      <w:spacing w:before="100" w:after="0"/>
    </w:pPr>
    <w:rPr>
      <w:b/>
    </w:rPr>
  </w:style>
  <w:style w:type="paragraph" w:styleId="TOC2">
    <w:name w:val="toc 2"/>
    <w:basedOn w:val="Normal"/>
    <w:next w:val="Normal"/>
    <w:autoRedefine/>
    <w:uiPriority w:val="39"/>
    <w:rsid w:val="006A1705"/>
    <w:pPr>
      <w:tabs>
        <w:tab w:val="left" w:pos="1080"/>
        <w:tab w:val="right" w:leader="dot" w:pos="9350"/>
      </w:tabs>
      <w:spacing w:after="0"/>
      <w:ind w:left="540"/>
    </w:pPr>
    <w:rPr>
      <w:noProof/>
    </w:rPr>
  </w:style>
  <w:style w:type="paragraph" w:styleId="Header">
    <w:name w:val="header"/>
    <w:link w:val="HeaderChar"/>
    <w:rsid w:val="00CC7F40"/>
    <w:pPr>
      <w:tabs>
        <w:tab w:val="right" w:pos="9360"/>
      </w:tabs>
    </w:pPr>
    <w:rPr>
      <w:sz w:val="20"/>
    </w:rPr>
  </w:style>
  <w:style w:type="character" w:customStyle="1" w:styleId="HeaderChar">
    <w:name w:val="Header Char"/>
    <w:basedOn w:val="DefaultParagraphFont"/>
    <w:link w:val="Header"/>
    <w:rsid w:val="00CC7F40"/>
    <w:rPr>
      <w:sz w:val="20"/>
    </w:rPr>
  </w:style>
  <w:style w:type="paragraph" w:customStyle="1" w:styleId="PTSFooter">
    <w:name w:val="PTS Footer"/>
    <w:basedOn w:val="Normal"/>
    <w:rsid w:val="004A1FD0"/>
    <w:pPr>
      <w:tabs>
        <w:tab w:val="center" w:pos="4680"/>
        <w:tab w:val="right" w:pos="9360"/>
      </w:tabs>
    </w:pPr>
    <w:rPr>
      <w:rFonts w:ascii="Helvetica" w:hAnsi="Helvetica"/>
      <w:b/>
      <w:i/>
      <w:sz w:val="18"/>
      <w:szCs w:val="20"/>
    </w:rPr>
  </w:style>
  <w:style w:type="paragraph" w:customStyle="1" w:styleId="PTSHeader">
    <w:name w:val="PTS Header"/>
    <w:basedOn w:val="Normal"/>
    <w:rsid w:val="004A1FD0"/>
    <w:pPr>
      <w:tabs>
        <w:tab w:val="center" w:pos="4680"/>
        <w:tab w:val="right" w:pos="9360"/>
      </w:tabs>
      <w:spacing w:after="100"/>
    </w:pPr>
    <w:rPr>
      <w:b/>
      <w:i/>
      <w:sz w:val="18"/>
      <w:szCs w:val="20"/>
    </w:rPr>
  </w:style>
  <w:style w:type="paragraph" w:customStyle="1" w:styleId="PTSPreamble">
    <w:name w:val="PTS Preamble"/>
    <w:basedOn w:val="Normal"/>
    <w:rsid w:val="004A1FD0"/>
    <w:pPr>
      <w:widowControl w:val="0"/>
      <w:jc w:val="right"/>
    </w:pPr>
    <w:rPr>
      <w:i/>
      <w:sz w:val="20"/>
      <w:szCs w:val="20"/>
    </w:rPr>
  </w:style>
  <w:style w:type="paragraph" w:customStyle="1" w:styleId="Cvr-SOP">
    <w:name w:val="Cvr-SOP"/>
    <w:rsid w:val="00C7740D"/>
    <w:pPr>
      <w:tabs>
        <w:tab w:val="left" w:pos="9180"/>
      </w:tabs>
      <w:overflowPunct w:val="0"/>
      <w:autoSpaceDE w:val="0"/>
      <w:autoSpaceDN w:val="0"/>
      <w:adjustRightInd w:val="0"/>
      <w:spacing w:after="2880"/>
      <w:jc w:val="center"/>
      <w:textAlignment w:val="baseline"/>
    </w:pPr>
    <w:rPr>
      <w:rFonts w:cs="Arial"/>
      <w:bCs/>
      <w:noProof/>
      <w:color w:val="000000"/>
      <w:sz w:val="44"/>
      <w:szCs w:val="36"/>
    </w:rPr>
  </w:style>
  <w:style w:type="paragraph" w:customStyle="1" w:styleId="PTSTitle">
    <w:name w:val="PTS Title"/>
    <w:basedOn w:val="Normal"/>
    <w:rsid w:val="004A1FD0"/>
    <w:pPr>
      <w:overflowPunct w:val="0"/>
      <w:autoSpaceDE w:val="0"/>
      <w:autoSpaceDN w:val="0"/>
      <w:adjustRightInd w:val="0"/>
      <w:spacing w:after="320"/>
      <w:jc w:val="right"/>
      <w:textAlignment w:val="baseline"/>
      <w:outlineLvl w:val="0"/>
    </w:pPr>
    <w:rPr>
      <w:rFonts w:cs="Arial"/>
      <w:b/>
      <w:i/>
      <w:color w:val="000000"/>
      <w:sz w:val="48"/>
      <w:szCs w:val="48"/>
    </w:rPr>
  </w:style>
  <w:style w:type="paragraph" w:styleId="TOCHeading">
    <w:name w:val="TOC Heading"/>
    <w:basedOn w:val="Heading1"/>
    <w:next w:val="Normal"/>
    <w:uiPriority w:val="39"/>
    <w:unhideWhenUsed/>
    <w:qFormat/>
    <w:rsid w:val="00ED6BF3"/>
    <w:pPr>
      <w:outlineLvl w:val="9"/>
    </w:pPr>
  </w:style>
  <w:style w:type="paragraph" w:styleId="NoSpacing">
    <w:name w:val="No Spacing"/>
    <w:link w:val="NoSpacingChar"/>
    <w:uiPriority w:val="1"/>
    <w:qFormat/>
    <w:rsid w:val="00ED6BF3"/>
    <w:pPr>
      <w:spacing w:after="0" w:line="240" w:lineRule="auto"/>
    </w:pPr>
  </w:style>
  <w:style w:type="character" w:customStyle="1" w:styleId="NoSpacingChar">
    <w:name w:val="No Spacing Char"/>
    <w:basedOn w:val="DefaultParagraphFont"/>
    <w:link w:val="NoSpacing"/>
    <w:uiPriority w:val="1"/>
    <w:rsid w:val="004A1FD0"/>
  </w:style>
  <w:style w:type="paragraph" w:styleId="ListParagraph">
    <w:name w:val="List Paragraph"/>
    <w:basedOn w:val="Normal"/>
    <w:link w:val="ListParagraphChar"/>
    <w:uiPriority w:val="34"/>
    <w:qFormat/>
    <w:rsid w:val="004A1FD0"/>
    <w:pPr>
      <w:contextualSpacing/>
    </w:pPr>
  </w:style>
  <w:style w:type="character" w:customStyle="1" w:styleId="ListParagraphChar">
    <w:name w:val="List Paragraph Char"/>
    <w:basedOn w:val="DefaultParagraphFont"/>
    <w:link w:val="ListParagraph"/>
    <w:uiPriority w:val="34"/>
    <w:rsid w:val="004A1FD0"/>
  </w:style>
  <w:style w:type="paragraph" w:customStyle="1" w:styleId="BulletedListLevel1">
    <w:name w:val="Bulleted List_Level 1"/>
    <w:link w:val="BulletedListLevel1Char"/>
    <w:qFormat/>
    <w:rsid w:val="00314CA3"/>
    <w:pPr>
      <w:numPr>
        <w:numId w:val="8"/>
      </w:numPr>
      <w:spacing w:after="120"/>
      <w:ind w:left="540"/>
    </w:pPr>
    <w:rPr>
      <w:rFonts w:eastAsiaTheme="minorHAnsi"/>
      <w:sz w:val="24"/>
    </w:rPr>
  </w:style>
  <w:style w:type="character" w:customStyle="1" w:styleId="BulletedListLevel1Char">
    <w:name w:val="Bulleted List_Level 1 Char"/>
    <w:basedOn w:val="DefaultParagraphFont"/>
    <w:link w:val="BulletedListLevel1"/>
    <w:rsid w:val="00314CA3"/>
    <w:rPr>
      <w:rFonts w:eastAsiaTheme="minorHAnsi"/>
      <w:sz w:val="24"/>
    </w:rPr>
  </w:style>
  <w:style w:type="paragraph" w:customStyle="1" w:styleId="FigureCaption">
    <w:name w:val="Figure Caption"/>
    <w:basedOn w:val="Caption"/>
    <w:link w:val="FigureCaptionChar"/>
    <w:qFormat/>
    <w:rsid w:val="004A1FD0"/>
    <w:pPr>
      <w:spacing w:after="360"/>
    </w:pPr>
    <w:rPr>
      <w:rFonts w:eastAsiaTheme="minorHAnsi"/>
      <w:i w:val="0"/>
      <w:color w:val="122030"/>
    </w:rPr>
  </w:style>
  <w:style w:type="character" w:customStyle="1" w:styleId="FigureCaptionChar">
    <w:name w:val="Figure Caption Char"/>
    <w:basedOn w:val="DefaultParagraphFont"/>
    <w:link w:val="FigureCaption"/>
    <w:rsid w:val="004A1FD0"/>
    <w:rPr>
      <w:b/>
      <w:bCs/>
      <w:i/>
      <w:color w:val="122030"/>
      <w:sz w:val="18"/>
      <w:szCs w:val="18"/>
    </w:rPr>
  </w:style>
  <w:style w:type="paragraph" w:customStyle="1" w:styleId="RACIHeader">
    <w:name w:val="RACI Header"/>
    <w:basedOn w:val="Normal"/>
    <w:link w:val="RACIHeaderChar1"/>
    <w:rsid w:val="004A1FD0"/>
    <w:pPr>
      <w:keepNext/>
      <w:spacing w:before="60" w:after="60"/>
      <w:jc w:val="center"/>
    </w:pPr>
    <w:rPr>
      <w:b/>
      <w:noProof/>
      <w:color w:val="FFFFFF" w:themeColor="background1"/>
      <w:szCs w:val="20"/>
    </w:rPr>
  </w:style>
  <w:style w:type="character" w:customStyle="1" w:styleId="RACIHeaderChar1">
    <w:name w:val="RACI Header Char1"/>
    <w:basedOn w:val="DefaultParagraphFont"/>
    <w:link w:val="RACIHeader"/>
    <w:rsid w:val="004A1FD0"/>
    <w:rPr>
      <w:rFonts w:eastAsia="Times New Roman" w:cs="Times New Roman"/>
      <w:b/>
      <w:noProof/>
      <w:color w:val="FFFFFF" w:themeColor="background1"/>
      <w:szCs w:val="20"/>
    </w:rPr>
  </w:style>
  <w:style w:type="paragraph" w:customStyle="1" w:styleId="TableHeader">
    <w:name w:val="Table Header"/>
    <w:basedOn w:val="Normal"/>
    <w:link w:val="TableHeaderChar"/>
    <w:qFormat/>
    <w:rsid w:val="00972BF9"/>
    <w:pPr>
      <w:keepNext/>
      <w:spacing w:before="20" w:after="0" w:line="240" w:lineRule="auto"/>
    </w:pPr>
    <w:rPr>
      <w:rFonts w:eastAsia="Times New Roman" w:cs="Times New Roman"/>
      <w:color w:val="FFFFFF" w:themeColor="background1"/>
      <w:sz w:val="20"/>
      <w:szCs w:val="20"/>
    </w:rPr>
  </w:style>
  <w:style w:type="character" w:customStyle="1" w:styleId="TableHeaderChar">
    <w:name w:val="Table Header Char"/>
    <w:basedOn w:val="RACIHeaderChar1"/>
    <w:link w:val="TableHeader"/>
    <w:rsid w:val="00972BF9"/>
    <w:rPr>
      <w:rFonts w:ascii="Segoe UI" w:eastAsia="Times New Roman" w:hAnsi="Segoe UI" w:cs="Times New Roman"/>
      <w:b w:val="0"/>
      <w:noProof/>
      <w:color w:val="FFFFFF" w:themeColor="background1"/>
      <w:sz w:val="20"/>
      <w:szCs w:val="20"/>
    </w:rPr>
  </w:style>
  <w:style w:type="paragraph" w:styleId="Caption">
    <w:name w:val="caption"/>
    <w:basedOn w:val="Normal"/>
    <w:next w:val="Normal"/>
    <w:uiPriority w:val="35"/>
    <w:semiHidden/>
    <w:unhideWhenUsed/>
    <w:qFormat/>
    <w:rsid w:val="00ED6BF3"/>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4A1FD0"/>
    <w:rPr>
      <w:rFonts w:ascii="Tahoma" w:hAnsi="Tahoma" w:cs="Tahoma"/>
      <w:sz w:val="16"/>
      <w:szCs w:val="16"/>
    </w:rPr>
  </w:style>
  <w:style w:type="character" w:customStyle="1" w:styleId="BalloonTextChar">
    <w:name w:val="Balloon Text Char"/>
    <w:basedOn w:val="DefaultParagraphFont"/>
    <w:link w:val="BalloonText"/>
    <w:uiPriority w:val="99"/>
    <w:semiHidden/>
    <w:rsid w:val="004A1FD0"/>
    <w:rPr>
      <w:rFonts w:ascii="Tahoma" w:eastAsia="Times New Roman" w:hAnsi="Tahoma" w:cs="Tahoma"/>
      <w:sz w:val="16"/>
      <w:szCs w:val="16"/>
    </w:rPr>
  </w:style>
  <w:style w:type="paragraph" w:styleId="Footer">
    <w:name w:val="footer"/>
    <w:link w:val="FooterChar"/>
    <w:uiPriority w:val="99"/>
    <w:unhideWhenUsed/>
    <w:qFormat/>
    <w:rsid w:val="00CC7F40"/>
    <w:pPr>
      <w:tabs>
        <w:tab w:val="right" w:pos="9360"/>
      </w:tabs>
      <w:spacing w:after="0"/>
    </w:pPr>
    <w:rPr>
      <w:sz w:val="20"/>
    </w:rPr>
  </w:style>
  <w:style w:type="character" w:customStyle="1" w:styleId="FooterChar">
    <w:name w:val="Footer Char"/>
    <w:basedOn w:val="DefaultParagraphFont"/>
    <w:link w:val="Footer"/>
    <w:uiPriority w:val="99"/>
    <w:rsid w:val="00CC7F40"/>
    <w:rPr>
      <w:sz w:val="20"/>
    </w:rPr>
  </w:style>
  <w:style w:type="character" w:styleId="CommentReference">
    <w:name w:val="annotation reference"/>
    <w:basedOn w:val="DefaultParagraphFont"/>
    <w:uiPriority w:val="99"/>
    <w:semiHidden/>
    <w:unhideWhenUsed/>
    <w:rsid w:val="00EF3831"/>
    <w:rPr>
      <w:sz w:val="16"/>
      <w:szCs w:val="16"/>
    </w:rPr>
  </w:style>
  <w:style w:type="paragraph" w:styleId="CommentText">
    <w:name w:val="annotation text"/>
    <w:basedOn w:val="Normal"/>
    <w:link w:val="CommentTextChar"/>
    <w:uiPriority w:val="99"/>
    <w:semiHidden/>
    <w:unhideWhenUsed/>
    <w:rsid w:val="00EF3831"/>
    <w:rPr>
      <w:sz w:val="20"/>
      <w:szCs w:val="20"/>
    </w:rPr>
  </w:style>
  <w:style w:type="character" w:customStyle="1" w:styleId="CommentTextChar">
    <w:name w:val="Comment Text Char"/>
    <w:basedOn w:val="DefaultParagraphFont"/>
    <w:link w:val="CommentText"/>
    <w:uiPriority w:val="99"/>
    <w:semiHidden/>
    <w:rsid w:val="00EF383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EF3831"/>
    <w:rPr>
      <w:b/>
      <w:bCs/>
    </w:rPr>
  </w:style>
  <w:style w:type="character" w:customStyle="1" w:styleId="CommentSubjectChar">
    <w:name w:val="Comment Subject Char"/>
    <w:basedOn w:val="CommentTextChar"/>
    <w:link w:val="CommentSubject"/>
    <w:uiPriority w:val="99"/>
    <w:semiHidden/>
    <w:rsid w:val="00EF3831"/>
    <w:rPr>
      <w:rFonts w:ascii="Arial" w:eastAsia="Times New Roman" w:hAnsi="Arial" w:cs="Times New Roman"/>
      <w:b/>
      <w:bCs/>
      <w:sz w:val="20"/>
      <w:szCs w:val="20"/>
    </w:rPr>
  </w:style>
  <w:style w:type="character" w:customStyle="1" w:styleId="Heading3Char">
    <w:name w:val="Heading 3 Char"/>
    <w:basedOn w:val="DefaultParagraphFont"/>
    <w:link w:val="Heading3"/>
    <w:uiPriority w:val="9"/>
    <w:rsid w:val="00797031"/>
    <w:rPr>
      <w:rFonts w:eastAsiaTheme="majorEastAsia" w:cstheme="minorHAnsi"/>
      <w:b/>
      <w:bCs/>
      <w:caps/>
      <w:color w:val="00257D"/>
      <w:sz w:val="24"/>
    </w:rPr>
  </w:style>
  <w:style w:type="character" w:customStyle="1" w:styleId="Heading4Char">
    <w:name w:val="Heading 4 Char"/>
    <w:basedOn w:val="DefaultParagraphFont"/>
    <w:link w:val="Heading4"/>
    <w:uiPriority w:val="9"/>
    <w:rsid w:val="0058094E"/>
    <w:rPr>
      <w:rFonts w:ascii="Calibri" w:eastAsiaTheme="majorEastAsia" w:hAnsi="Calibri" w:cstheme="majorBidi"/>
      <w:b/>
      <w:bCs/>
      <w:iCs/>
      <w:color w:val="4F81BD" w:themeColor="accent1"/>
      <w:sz w:val="24"/>
    </w:rPr>
  </w:style>
  <w:style w:type="character" w:customStyle="1" w:styleId="Heading5Char">
    <w:name w:val="Heading 5 Char"/>
    <w:basedOn w:val="DefaultParagraphFont"/>
    <w:link w:val="Heading5"/>
    <w:uiPriority w:val="9"/>
    <w:semiHidden/>
    <w:rsid w:val="00ED6BF3"/>
    <w:rPr>
      <w:rFonts w:asciiTheme="majorHAnsi" w:eastAsiaTheme="majorEastAsia" w:hAnsiTheme="majorHAnsi" w:cstheme="majorBidi"/>
      <w:color w:val="17365D" w:themeColor="text2" w:themeShade="BF"/>
      <w:sz w:val="24"/>
    </w:rPr>
  </w:style>
  <w:style w:type="character" w:customStyle="1" w:styleId="Heading6Char">
    <w:name w:val="Heading 6 Char"/>
    <w:basedOn w:val="DefaultParagraphFont"/>
    <w:link w:val="Heading6"/>
    <w:uiPriority w:val="9"/>
    <w:semiHidden/>
    <w:rsid w:val="00ED6BF3"/>
    <w:rPr>
      <w:rFonts w:asciiTheme="majorHAnsi" w:eastAsiaTheme="majorEastAsia" w:hAnsiTheme="majorHAnsi" w:cstheme="majorBidi"/>
      <w:i/>
      <w:iCs/>
      <w:color w:val="17365D" w:themeColor="text2" w:themeShade="BF"/>
      <w:sz w:val="24"/>
    </w:rPr>
  </w:style>
  <w:style w:type="character" w:customStyle="1" w:styleId="Heading7Char">
    <w:name w:val="Heading 7 Char"/>
    <w:basedOn w:val="DefaultParagraphFont"/>
    <w:link w:val="Heading7"/>
    <w:uiPriority w:val="9"/>
    <w:semiHidden/>
    <w:rsid w:val="00ED6BF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D6B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D6BF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D6BF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ED6BF3"/>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ED6BF3"/>
    <w:pPr>
      <w:numPr>
        <w:ilvl w:val="1"/>
      </w:numPr>
      <w:ind w:left="720"/>
    </w:pPr>
    <w:rPr>
      <w:color w:val="5A5A5A" w:themeColor="text1" w:themeTint="A5"/>
      <w:spacing w:val="10"/>
    </w:rPr>
  </w:style>
  <w:style w:type="character" w:customStyle="1" w:styleId="SubtitleChar">
    <w:name w:val="Subtitle Char"/>
    <w:basedOn w:val="DefaultParagraphFont"/>
    <w:link w:val="Subtitle"/>
    <w:uiPriority w:val="11"/>
    <w:rsid w:val="00ED6BF3"/>
    <w:rPr>
      <w:color w:val="5A5A5A" w:themeColor="text1" w:themeTint="A5"/>
      <w:spacing w:val="10"/>
    </w:rPr>
  </w:style>
  <w:style w:type="character" w:styleId="Strong">
    <w:name w:val="Strong"/>
    <w:basedOn w:val="DefaultParagraphFont"/>
    <w:uiPriority w:val="22"/>
    <w:qFormat/>
    <w:rsid w:val="00ED6BF3"/>
    <w:rPr>
      <w:b/>
      <w:bCs/>
      <w:color w:val="000000" w:themeColor="text1"/>
    </w:rPr>
  </w:style>
  <w:style w:type="character" w:styleId="Emphasis">
    <w:name w:val="Emphasis"/>
    <w:basedOn w:val="DefaultParagraphFont"/>
    <w:uiPriority w:val="20"/>
    <w:qFormat/>
    <w:rsid w:val="00ED6BF3"/>
    <w:rPr>
      <w:i/>
      <w:iCs/>
      <w:color w:val="auto"/>
    </w:rPr>
  </w:style>
  <w:style w:type="paragraph" w:styleId="Quote">
    <w:name w:val="Quote"/>
    <w:basedOn w:val="Normal"/>
    <w:next w:val="Normal"/>
    <w:link w:val="QuoteChar"/>
    <w:uiPriority w:val="29"/>
    <w:rsid w:val="00ED6BF3"/>
    <w:pPr>
      <w:spacing w:before="160"/>
      <w:ind w:right="720"/>
    </w:pPr>
    <w:rPr>
      <w:i/>
      <w:iCs/>
      <w:color w:val="000000" w:themeColor="text1"/>
    </w:rPr>
  </w:style>
  <w:style w:type="character" w:customStyle="1" w:styleId="QuoteChar">
    <w:name w:val="Quote Char"/>
    <w:basedOn w:val="DefaultParagraphFont"/>
    <w:link w:val="Quote"/>
    <w:uiPriority w:val="29"/>
    <w:rsid w:val="00ED6BF3"/>
    <w:rPr>
      <w:i/>
      <w:iCs/>
      <w:color w:val="000000" w:themeColor="text1"/>
    </w:rPr>
  </w:style>
  <w:style w:type="paragraph" w:styleId="IntenseQuote">
    <w:name w:val="Intense Quote"/>
    <w:basedOn w:val="Normal"/>
    <w:next w:val="Normal"/>
    <w:link w:val="IntenseQuoteChar"/>
    <w:uiPriority w:val="30"/>
    <w:rsid w:val="00ED6BF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ED6BF3"/>
    <w:rPr>
      <w:color w:val="000000" w:themeColor="text1"/>
      <w:shd w:val="clear" w:color="auto" w:fill="F2F2F2" w:themeFill="background1" w:themeFillShade="F2"/>
    </w:rPr>
  </w:style>
  <w:style w:type="character" w:styleId="SubtleEmphasis">
    <w:name w:val="Subtle Emphasis"/>
    <w:basedOn w:val="DefaultParagraphFont"/>
    <w:uiPriority w:val="19"/>
    <w:rsid w:val="00ED6BF3"/>
    <w:rPr>
      <w:i/>
      <w:iCs/>
      <w:color w:val="404040" w:themeColor="text1" w:themeTint="BF"/>
    </w:rPr>
  </w:style>
  <w:style w:type="character" w:styleId="IntenseEmphasis">
    <w:name w:val="Intense Emphasis"/>
    <w:basedOn w:val="DefaultParagraphFont"/>
    <w:uiPriority w:val="21"/>
    <w:rsid w:val="00ED6BF3"/>
    <w:rPr>
      <w:b/>
      <w:bCs/>
      <w:i/>
      <w:iCs/>
      <w:caps/>
    </w:rPr>
  </w:style>
  <w:style w:type="character" w:styleId="SubtleReference">
    <w:name w:val="Subtle Reference"/>
    <w:basedOn w:val="DefaultParagraphFont"/>
    <w:uiPriority w:val="31"/>
    <w:rsid w:val="00ED6BF3"/>
    <w:rPr>
      <w:smallCaps/>
      <w:color w:val="404040" w:themeColor="text1" w:themeTint="BF"/>
      <w:u w:val="single" w:color="7F7F7F" w:themeColor="text1" w:themeTint="80"/>
    </w:rPr>
  </w:style>
  <w:style w:type="character" w:styleId="IntenseReference">
    <w:name w:val="Intense Reference"/>
    <w:basedOn w:val="DefaultParagraphFont"/>
    <w:uiPriority w:val="32"/>
    <w:rsid w:val="00ED6BF3"/>
    <w:rPr>
      <w:b/>
      <w:bCs/>
      <w:smallCaps/>
      <w:u w:val="single"/>
    </w:rPr>
  </w:style>
  <w:style w:type="character" w:styleId="BookTitle">
    <w:name w:val="Book Title"/>
    <w:basedOn w:val="DefaultParagraphFont"/>
    <w:uiPriority w:val="33"/>
    <w:rsid w:val="00ED6BF3"/>
    <w:rPr>
      <w:b w:val="0"/>
      <w:bCs w:val="0"/>
      <w:smallCaps/>
      <w:spacing w:val="5"/>
    </w:rPr>
  </w:style>
  <w:style w:type="paragraph" w:customStyle="1" w:styleId="BulletedListLevel2">
    <w:name w:val="Bulleted List_Level 2"/>
    <w:basedOn w:val="BulletedListLevel1"/>
    <w:qFormat/>
    <w:rsid w:val="006A1705"/>
    <w:pPr>
      <w:numPr>
        <w:numId w:val="2"/>
      </w:numPr>
      <w:spacing w:after="100"/>
      <w:ind w:left="1080"/>
      <w:contextualSpacing/>
    </w:pPr>
  </w:style>
  <w:style w:type="paragraph" w:customStyle="1" w:styleId="NumberedStepsList">
    <w:name w:val="Numbered Steps List"/>
    <w:basedOn w:val="Normal"/>
    <w:autoRedefine/>
    <w:rsid w:val="006A1705"/>
    <w:pPr>
      <w:numPr>
        <w:numId w:val="3"/>
      </w:numPr>
      <w:spacing w:after="120" w:line="240" w:lineRule="auto"/>
    </w:pPr>
    <w:rPr>
      <w:rFonts w:eastAsiaTheme="minorHAnsi"/>
    </w:rPr>
  </w:style>
  <w:style w:type="paragraph" w:customStyle="1" w:styleId="DecisionBullet">
    <w:name w:val="Decision Bullet"/>
    <w:basedOn w:val="BulletedListLevel1"/>
    <w:link w:val="DecisionBulletChar"/>
    <w:rsid w:val="00F074FA"/>
    <w:pPr>
      <w:spacing w:line="240" w:lineRule="auto"/>
      <w:ind w:left="1080"/>
    </w:pPr>
    <w:rPr>
      <w:b/>
      <w:i/>
    </w:rPr>
  </w:style>
  <w:style w:type="paragraph" w:customStyle="1" w:styleId="DecisionBullet2">
    <w:name w:val="Decision Bullet 2"/>
    <w:basedOn w:val="BulletedListLevel2"/>
    <w:link w:val="DecisionBullet2Char"/>
    <w:rsid w:val="00F074FA"/>
    <w:pPr>
      <w:ind w:left="1440"/>
    </w:pPr>
  </w:style>
  <w:style w:type="character" w:customStyle="1" w:styleId="DecisionBulletChar">
    <w:name w:val="Decision Bullet Char"/>
    <w:basedOn w:val="BulletedListLevel1Char"/>
    <w:link w:val="DecisionBullet"/>
    <w:rsid w:val="00F074FA"/>
    <w:rPr>
      <w:rFonts w:eastAsiaTheme="minorHAnsi"/>
      <w:b/>
      <w:i/>
      <w:sz w:val="24"/>
    </w:rPr>
  </w:style>
  <w:style w:type="character" w:customStyle="1" w:styleId="DecisionBullet2Char">
    <w:name w:val="Decision Bullet 2 Char"/>
    <w:basedOn w:val="DefaultParagraphFont"/>
    <w:link w:val="DecisionBullet2"/>
    <w:rsid w:val="00F074FA"/>
    <w:rPr>
      <w:rFonts w:eastAsiaTheme="minorHAnsi"/>
      <w:sz w:val="24"/>
    </w:rPr>
  </w:style>
  <w:style w:type="paragraph" w:customStyle="1" w:styleId="NumberedListProcedure1">
    <w:name w:val="Numbered List_Procedure 1"/>
    <w:basedOn w:val="NumberedStepsList"/>
    <w:link w:val="NumberedListProcedure1Char"/>
    <w:qFormat/>
    <w:rsid w:val="00F074FA"/>
  </w:style>
  <w:style w:type="character" w:customStyle="1" w:styleId="NumberedListProcedure1Char">
    <w:name w:val="Numbered List_Procedure 1 Char"/>
    <w:basedOn w:val="DefaultParagraphFont"/>
    <w:link w:val="NumberedListProcedure1"/>
    <w:rsid w:val="00F074FA"/>
    <w:rPr>
      <w:rFonts w:eastAsiaTheme="minorHAnsi"/>
      <w:sz w:val="24"/>
    </w:rPr>
  </w:style>
  <w:style w:type="paragraph" w:customStyle="1" w:styleId="Instructions">
    <w:name w:val="Instructions"/>
    <w:basedOn w:val="Normal"/>
    <w:next w:val="Normal"/>
    <w:link w:val="InstructionsChar"/>
    <w:autoRedefine/>
    <w:qFormat/>
    <w:locked/>
    <w:rsid w:val="00972BF9"/>
    <w:rPr>
      <w:rFonts w:eastAsiaTheme="majorEastAsia" w:cstheme="majorBidi"/>
    </w:rPr>
  </w:style>
  <w:style w:type="character" w:customStyle="1" w:styleId="InstructionsChar">
    <w:name w:val="Instructions Char"/>
    <w:basedOn w:val="NoSpacingChar"/>
    <w:link w:val="Instructions"/>
    <w:rsid w:val="00972BF9"/>
    <w:rPr>
      <w:rFonts w:ascii="Segoe UI" w:eastAsiaTheme="majorEastAsia" w:hAnsi="Segoe UI" w:cstheme="majorBidi"/>
      <w:sz w:val="24"/>
    </w:rPr>
  </w:style>
  <w:style w:type="paragraph" w:customStyle="1" w:styleId="TableText">
    <w:name w:val="Table Text"/>
    <w:basedOn w:val="Normal"/>
    <w:link w:val="TableTextChar"/>
    <w:qFormat/>
    <w:rsid w:val="008E738D"/>
    <w:pPr>
      <w:tabs>
        <w:tab w:val="left" w:pos="144"/>
      </w:tabs>
      <w:spacing w:after="0" w:line="240" w:lineRule="auto"/>
    </w:pPr>
    <w:rPr>
      <w:rFonts w:eastAsia="Times New Roman" w:cs="Times New Roman"/>
      <w:sz w:val="20"/>
      <w:szCs w:val="24"/>
    </w:rPr>
  </w:style>
  <w:style w:type="table" w:styleId="TableGrid">
    <w:name w:val="Table Grid"/>
    <w:basedOn w:val="TableNormal"/>
    <w:rsid w:val="00552814"/>
    <w:pPr>
      <w:spacing w:before="20" w:after="20" w:line="300" w:lineRule="exact"/>
    </w:pPr>
    <w:rPr>
      <w:rFonts w:eastAsia="Times New Roman" w:cs="Times New Roman"/>
      <w:sz w:val="20"/>
      <w:szCs w:val="20"/>
    </w:rPr>
    <w:tblPr>
      <w:tblInd w:w="7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72" w:type="dxa"/>
        <w:bottom w:w="72" w:type="dxa"/>
        <w:right w:w="72" w:type="dxa"/>
      </w:tblCellMar>
    </w:tblPr>
    <w:tblStylePr w:type="firstRow">
      <w:pPr>
        <w:jc w:val="left"/>
      </w:pPr>
      <w:rPr>
        <w:b w:val="0"/>
        <w:sz w:val="16"/>
      </w:rPr>
      <w:tblPr/>
      <w:trPr>
        <w:cantSplit/>
        <w:tblHeader/>
      </w:trPr>
      <w:tcPr>
        <w:shd w:val="clear" w:color="auto" w:fill="E0E0E0"/>
        <w:vAlign w:val="bottom"/>
      </w:tcPr>
    </w:tblStylePr>
  </w:style>
  <w:style w:type="character" w:customStyle="1" w:styleId="TableTextChar">
    <w:name w:val="Table Text Char"/>
    <w:basedOn w:val="DefaultParagraphFont"/>
    <w:link w:val="TableText"/>
    <w:rsid w:val="008E738D"/>
    <w:rPr>
      <w:rFonts w:eastAsia="Times New Roman" w:cs="Times New Roman"/>
      <w:sz w:val="20"/>
      <w:szCs w:val="24"/>
    </w:rPr>
  </w:style>
  <w:style w:type="paragraph" w:customStyle="1" w:styleId="TableHeading">
    <w:name w:val="Table Heading"/>
    <w:basedOn w:val="Normal"/>
    <w:semiHidden/>
    <w:qFormat/>
    <w:locked/>
    <w:rsid w:val="00C5432D"/>
    <w:pPr>
      <w:spacing w:before="60" w:after="60" w:line="240" w:lineRule="auto"/>
      <w:jc w:val="center"/>
    </w:pPr>
    <w:rPr>
      <w:rFonts w:eastAsia="Calibri" w:cs="Times New Roman"/>
      <w:b/>
      <w:sz w:val="28"/>
    </w:rPr>
  </w:style>
  <w:style w:type="paragraph" w:customStyle="1" w:styleId="Tablebody">
    <w:name w:val="Table body"/>
    <w:basedOn w:val="Normal"/>
    <w:semiHidden/>
    <w:qFormat/>
    <w:locked/>
    <w:rsid w:val="00C5432D"/>
    <w:pPr>
      <w:spacing w:before="60" w:after="60" w:line="240" w:lineRule="auto"/>
    </w:pPr>
    <w:rPr>
      <w:rFonts w:eastAsia="Calibri" w:cs="Times New Roman"/>
    </w:rPr>
  </w:style>
  <w:style w:type="character" w:customStyle="1" w:styleId="SOP-links">
    <w:name w:val="SOP-links"/>
    <w:basedOn w:val="Hyperlink"/>
    <w:uiPriority w:val="1"/>
    <w:qFormat/>
    <w:rsid w:val="00081B5A"/>
    <w:rPr>
      <w:color w:val="548DD4"/>
      <w:u w:val="single"/>
    </w:rPr>
  </w:style>
  <w:style w:type="character" w:customStyle="1" w:styleId="Exhibit">
    <w:name w:val="Exhibit"/>
    <w:basedOn w:val="DefaultParagraphFont"/>
    <w:uiPriority w:val="1"/>
    <w:rsid w:val="00081B5A"/>
    <w:rPr>
      <w:b/>
      <w:sz w:val="20"/>
    </w:rPr>
  </w:style>
  <w:style w:type="character" w:styleId="UnresolvedMention">
    <w:name w:val="Unresolved Mention"/>
    <w:basedOn w:val="DefaultParagraphFont"/>
    <w:uiPriority w:val="99"/>
    <w:semiHidden/>
    <w:unhideWhenUsed/>
    <w:rsid w:val="000757E1"/>
    <w:rPr>
      <w:color w:val="808080"/>
      <w:shd w:val="clear" w:color="auto" w:fill="E6E6E6"/>
    </w:rPr>
  </w:style>
  <w:style w:type="paragraph" w:styleId="NormalWeb">
    <w:name w:val="Normal (Web)"/>
    <w:basedOn w:val="Normal"/>
    <w:uiPriority w:val="99"/>
    <w:unhideWhenUsed/>
    <w:rsid w:val="00F17ED2"/>
    <w:pPr>
      <w:spacing w:before="100" w:beforeAutospacing="1" w:after="100" w:afterAutospacing="1" w:line="240" w:lineRule="auto"/>
    </w:pPr>
    <w:rPr>
      <w:rFonts w:ascii="Times New Roman" w:eastAsia="Times New Roman" w:hAnsi="Times New Roman" w:cs="Times New Roman"/>
      <w:szCs w:val="24"/>
    </w:rPr>
  </w:style>
  <w:style w:type="paragraph" w:customStyle="1" w:styleId="SOP-DocSpecs">
    <w:name w:val="SOP-DocSpecs"/>
    <w:basedOn w:val="Normal"/>
    <w:link w:val="SOP-DocSpecsChar"/>
    <w:rsid w:val="00372738"/>
    <w:pPr>
      <w:tabs>
        <w:tab w:val="center" w:pos="2300"/>
      </w:tabs>
      <w:spacing w:line="240" w:lineRule="auto"/>
      <w:jc w:val="center"/>
    </w:pPr>
    <w:rPr>
      <w:rFonts w:eastAsia="Times New Roman" w:cs="Times New Roman"/>
      <w:szCs w:val="24"/>
    </w:rPr>
  </w:style>
  <w:style w:type="character" w:customStyle="1" w:styleId="SOP-DocSpecsChar">
    <w:name w:val="SOP-DocSpecs Char"/>
    <w:link w:val="SOP-DocSpecs"/>
    <w:rsid w:val="00372738"/>
    <w:rPr>
      <w:rFonts w:eastAsia="Times New Roman" w:cs="Times New Roman"/>
      <w:szCs w:val="24"/>
    </w:rPr>
  </w:style>
  <w:style w:type="paragraph" w:styleId="TOC3">
    <w:name w:val="toc 3"/>
    <w:basedOn w:val="Normal"/>
    <w:next w:val="Normal"/>
    <w:autoRedefine/>
    <w:uiPriority w:val="39"/>
    <w:unhideWhenUsed/>
    <w:rsid w:val="007E7E5D"/>
    <w:pPr>
      <w:spacing w:after="100"/>
      <w:ind w:left="480"/>
    </w:pPr>
  </w:style>
  <w:style w:type="paragraph" w:customStyle="1" w:styleId="Notes">
    <w:name w:val="Notes"/>
    <w:basedOn w:val="Normal"/>
    <w:qFormat/>
    <w:rsid w:val="00770A50"/>
    <w:pPr>
      <w:numPr>
        <w:numId w:val="5"/>
      </w:numPr>
      <w:spacing w:line="260" w:lineRule="exact"/>
      <w:contextualSpacing/>
    </w:pPr>
    <w:rPr>
      <w:rFonts w:eastAsia="Times New Roman" w:cs="Times New Roman"/>
      <w:sz w:val="18"/>
      <w:szCs w:val="24"/>
    </w:rPr>
  </w:style>
  <w:style w:type="paragraph" w:customStyle="1" w:styleId="Cvr-Title">
    <w:name w:val="Cvr-Title"/>
    <w:rsid w:val="00C7740D"/>
    <w:pPr>
      <w:jc w:val="right"/>
    </w:pPr>
    <w:rPr>
      <w:color w:val="4F81BD" w:themeColor="accent1"/>
      <w:sz w:val="56"/>
      <w:szCs w:val="64"/>
    </w:rPr>
  </w:style>
  <w:style w:type="paragraph" w:customStyle="1" w:styleId="Cvr-Numbers">
    <w:name w:val="Cvr-Numbers"/>
    <w:rsid w:val="00C66D31"/>
    <w:pPr>
      <w:jc w:val="right"/>
    </w:pPr>
    <w:rPr>
      <w:color w:val="404040" w:themeColor="text1" w:themeTint="BF"/>
      <w:sz w:val="36"/>
      <w:szCs w:val="36"/>
    </w:rPr>
  </w:style>
  <w:style w:type="paragraph" w:customStyle="1" w:styleId="Cvr-DivDate">
    <w:name w:val="Cvr-DivDate"/>
    <w:rsid w:val="00C66D31"/>
    <w:pPr>
      <w:spacing w:before="240"/>
      <w:jc w:val="right"/>
    </w:pPr>
    <w:rPr>
      <w:color w:val="000000" w:themeColor="text1"/>
      <w:sz w:val="32"/>
      <w:szCs w:val="20"/>
    </w:rPr>
  </w:style>
  <w:style w:type="paragraph" w:customStyle="1" w:styleId="TOC-Heading">
    <w:name w:val="TOC-Heading"/>
    <w:qFormat/>
    <w:rsid w:val="00ED3DB4"/>
    <w:pPr>
      <w:pageBreakBefore/>
      <w:spacing w:after="600"/>
    </w:pPr>
    <w:rPr>
      <w:rFonts w:eastAsiaTheme="majorEastAsia" w:cstheme="minorHAnsi"/>
      <w:b/>
      <w:bCs/>
      <w:smallCaps/>
      <w:color w:val="365F91" w:themeColor="accent1" w:themeShade="BF"/>
      <w:sz w:val="32"/>
      <w:szCs w:val="32"/>
    </w:rPr>
  </w:style>
  <w:style w:type="paragraph" w:customStyle="1" w:styleId="ChartTableHead">
    <w:name w:val="Chart/Table Head"/>
    <w:qFormat/>
    <w:rsid w:val="00D34911"/>
    <w:pPr>
      <w:spacing w:after="100"/>
    </w:pPr>
    <w:rPr>
      <w:caps/>
      <w:color w:val="4F81BD" w:themeColor="accent1"/>
      <w:sz w:val="24"/>
    </w:rPr>
  </w:style>
  <w:style w:type="paragraph" w:customStyle="1" w:styleId="Cvr-Logo">
    <w:name w:val="Cvr-Logo"/>
    <w:link w:val="Cvr-LogoChar"/>
    <w:rsid w:val="00C82FC9"/>
    <w:pPr>
      <w:jc w:val="center"/>
    </w:pPr>
    <w:rPr>
      <w:sz w:val="24"/>
    </w:rPr>
  </w:style>
  <w:style w:type="paragraph" w:customStyle="1" w:styleId="Gloss-">
    <w:name w:val="Gloss-¶"/>
    <w:qFormat/>
    <w:rsid w:val="00972BF9"/>
    <w:pPr>
      <w:spacing w:after="100"/>
    </w:pPr>
    <w:rPr>
      <w:rFonts w:ascii="Segoe UI" w:hAnsi="Segoe UI" w:cstheme="minorHAnsi"/>
    </w:rPr>
  </w:style>
  <w:style w:type="character" w:customStyle="1" w:styleId="Cvr-LogoChar">
    <w:name w:val="Cvr-Logo Char"/>
    <w:basedOn w:val="DefaultParagraphFont"/>
    <w:link w:val="Cvr-Logo"/>
    <w:rsid w:val="00C82FC9"/>
    <w:rPr>
      <w:sz w:val="24"/>
    </w:rPr>
  </w:style>
  <w:style w:type="character" w:customStyle="1" w:styleId="Gloss-Blue">
    <w:name w:val="Gloss-Blue"/>
    <w:basedOn w:val="DefaultParagraphFont"/>
    <w:uiPriority w:val="1"/>
    <w:qFormat/>
    <w:rsid w:val="003E3613"/>
    <w:rPr>
      <w:color w:val="00257D"/>
    </w:rPr>
  </w:style>
  <w:style w:type="paragraph" w:styleId="FootnoteText">
    <w:name w:val="footnote text"/>
    <w:basedOn w:val="Normal"/>
    <w:link w:val="FootnoteTextChar"/>
    <w:uiPriority w:val="99"/>
    <w:semiHidden/>
    <w:unhideWhenUsed/>
    <w:rsid w:val="00436C9A"/>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436C9A"/>
    <w:rPr>
      <w:rFonts w:ascii="Segoe UI" w:eastAsiaTheme="minorHAnsi" w:hAnsi="Segoe UI"/>
      <w:sz w:val="20"/>
      <w:szCs w:val="20"/>
    </w:rPr>
  </w:style>
  <w:style w:type="character" w:styleId="FootnoteReference">
    <w:name w:val="footnote reference"/>
    <w:basedOn w:val="DefaultParagraphFont"/>
    <w:uiPriority w:val="99"/>
    <w:semiHidden/>
    <w:unhideWhenUsed/>
    <w:rsid w:val="00436C9A"/>
    <w:rPr>
      <w:vertAlign w:val="superscript"/>
    </w:rPr>
  </w:style>
  <w:style w:type="table" w:customStyle="1" w:styleId="TableGrid1">
    <w:name w:val="Table Grid1"/>
    <w:basedOn w:val="TableNormal"/>
    <w:next w:val="TableGrid"/>
    <w:rsid w:val="006262A7"/>
    <w:pPr>
      <w:spacing w:after="0" w:line="240" w:lineRule="auto"/>
    </w:pPr>
    <w:rPr>
      <w:rFonts w:eastAsia="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4544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545440"/>
  </w:style>
  <w:style w:type="character" w:customStyle="1" w:styleId="eop">
    <w:name w:val="eop"/>
    <w:basedOn w:val="DefaultParagraphFont"/>
    <w:rsid w:val="00545440"/>
  </w:style>
  <w:style w:type="paragraph" w:customStyle="1" w:styleId="Heading40">
    <w:name w:val="Heading4"/>
    <w:basedOn w:val="Heading3"/>
    <w:link w:val="Heading4Char0"/>
    <w:rsid w:val="0058094E"/>
  </w:style>
  <w:style w:type="character" w:customStyle="1" w:styleId="Heading4Char0">
    <w:name w:val="Heading4 Char"/>
    <w:basedOn w:val="Heading3Char"/>
    <w:link w:val="Heading40"/>
    <w:rsid w:val="0058094E"/>
    <w:rPr>
      <w:rFonts w:eastAsiaTheme="majorEastAsia" w:cstheme="minorHAnsi"/>
      <w:b/>
      <w:bCs/>
      <w:caps/>
      <w:color w:val="4F81BD" w:themeColor="accent1"/>
      <w:sz w:val="24"/>
    </w:rPr>
  </w:style>
  <w:style w:type="paragraph" w:styleId="Revision">
    <w:name w:val="Revision"/>
    <w:hidden/>
    <w:uiPriority w:val="99"/>
    <w:semiHidden/>
    <w:rsid w:val="004B7BE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07964">
      <w:bodyDiv w:val="1"/>
      <w:marLeft w:val="0"/>
      <w:marRight w:val="0"/>
      <w:marTop w:val="0"/>
      <w:marBottom w:val="0"/>
      <w:divBdr>
        <w:top w:val="none" w:sz="0" w:space="0" w:color="auto"/>
        <w:left w:val="none" w:sz="0" w:space="0" w:color="auto"/>
        <w:bottom w:val="none" w:sz="0" w:space="0" w:color="auto"/>
        <w:right w:val="none" w:sz="0" w:space="0" w:color="auto"/>
      </w:divBdr>
    </w:div>
    <w:div w:id="1682010089">
      <w:bodyDiv w:val="1"/>
      <w:marLeft w:val="0"/>
      <w:marRight w:val="0"/>
      <w:marTop w:val="0"/>
      <w:marBottom w:val="0"/>
      <w:divBdr>
        <w:top w:val="none" w:sz="0" w:space="0" w:color="auto"/>
        <w:left w:val="none" w:sz="0" w:space="0" w:color="auto"/>
        <w:bottom w:val="none" w:sz="0" w:space="0" w:color="auto"/>
        <w:right w:val="none" w:sz="0" w:space="0" w:color="auto"/>
      </w:divBdr>
    </w:div>
    <w:div w:id="206275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mailto:ppmo@dir.texas.gov"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dir.texas.gov/View-Resources/Pages/Content.aspx?id=2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Project Management Office
Effective Date: mm/dd/yyyy</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BAF888A194F34B912F5B8A9C9BA528" ma:contentTypeVersion="7" ma:contentTypeDescription="Create a new document." ma:contentTypeScope="" ma:versionID="f2f8b849c0041f796148ccfeb0420604">
  <xsd:schema xmlns:xsd="http://www.w3.org/2001/XMLSchema" xmlns:xs="http://www.w3.org/2001/XMLSchema" xmlns:p="http://schemas.microsoft.com/office/2006/metadata/properties" xmlns:ns2="f18e135a-62a8-4532-9797-cb90ec4f00f7" targetNamespace="http://schemas.microsoft.com/office/2006/metadata/properties" ma:root="true" ma:fieldsID="cbc0a46057f3fd9282ef928a9df4922a" ns2:_="">
    <xsd:import namespace="f18e135a-62a8-4532-9797-cb90ec4f00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e135a-62a8-4532-9797-cb90ec4f0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DE5F95-0A4B-4335-B2C2-E37490AA7320}">
  <ds:schemaRefs>
    <ds:schemaRef ds:uri="http://schemas.microsoft.com/sharepoint/v3/contenttype/forms"/>
  </ds:schemaRefs>
</ds:datastoreItem>
</file>

<file path=customXml/itemProps3.xml><?xml version="1.0" encoding="utf-8"?>
<ds:datastoreItem xmlns:ds="http://schemas.openxmlformats.org/officeDocument/2006/customXml" ds:itemID="{9468DAB6-86B3-48E7-AE08-B7EC05B347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85742F-843D-4552-A449-DE597D86A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e135a-62a8-4532-9797-cb90ec4f0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A3B510-761B-4308-9B98-99AF64F27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3347</Words>
  <Characters>19079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PM Essentials – Agile</vt:lpstr>
    </vt:vector>
  </TitlesOfParts>
  <Company>Texas Department of Information Resources</Company>
  <LinksUpToDate>false</LinksUpToDate>
  <CharactersWithSpaces>22382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Essentials – Agile</dc:title>
  <dc:subject>Version: 02</dc:subject>
  <dc:creator>Marie Cohan</dc:creator>
  <cp:keywords>Template; SOP Template</cp:keywords>
  <dc:description/>
  <cp:lastModifiedBy>James Omiya</cp:lastModifiedBy>
  <cp:revision>4</cp:revision>
  <cp:lastPrinted>2017-09-28T16:05:00Z</cp:lastPrinted>
  <dcterms:created xsi:type="dcterms:W3CDTF">2021-06-03T16:39:00Z</dcterms:created>
  <dcterms:modified xsi:type="dcterms:W3CDTF">2021-07-21T17:11:00Z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1609;#SOP Template|0b366501-e42f-48d4-94b6-67e6475d8145;#271;#Template|bdc0ab43-07e2-463a-8580-d5db10ab0fe2</vt:lpwstr>
  </property>
  <property fmtid="{D5CDD505-2E9C-101B-9397-08002B2CF9AE}" pid="3" name="AuthorIds_UIVersion_2560">
    <vt:lpwstr>34</vt:lpwstr>
  </property>
  <property fmtid="{D5CDD505-2E9C-101B-9397-08002B2CF9AE}" pid="4" name="ContentTypeId">
    <vt:lpwstr>0x01010067BAF888A194F34B912F5B8A9C9BA528</vt:lpwstr>
  </property>
  <property fmtid="{D5CDD505-2E9C-101B-9397-08002B2CF9AE}" pid="5" name="Order">
    <vt:r8>56300</vt:r8>
  </property>
  <property fmtid="{D5CDD505-2E9C-101B-9397-08002B2CF9AE}" pid="6" name="xd_Signature">
    <vt:bool>false</vt:bool>
  </property>
  <property fmtid="{D5CDD505-2E9C-101B-9397-08002B2CF9AE}" pid="7" name="xd_ProgID">
    <vt:lpwstr/>
  </property>
  <property fmtid="{D5CDD505-2E9C-101B-9397-08002B2CF9AE}" pid="8" name="SharedWithUsers">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ies>
</file>