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E0CB" w14:textId="77777777" w:rsidR="0005371F" w:rsidRPr="00EE14F4" w:rsidRDefault="0005371F" w:rsidP="009662CC">
      <w:pPr>
        <w:pStyle w:val="Subtitle1"/>
      </w:pPr>
      <w:r w:rsidRPr="00EE14F4">
        <w:t>Service Management Manual</w:t>
      </w:r>
    </w:p>
    <w:p w14:paraId="6B54A4AF" w14:textId="12D8DDFB" w:rsidR="0005371F" w:rsidRPr="00EE14F4" w:rsidRDefault="00EB0D72" w:rsidP="00346E8C">
      <w:pPr>
        <w:pStyle w:val="2ndLevelSubtitle"/>
      </w:pPr>
      <w:r>
        <w:t>Enterprise Policies</w:t>
      </w:r>
    </w:p>
    <w:p w14:paraId="293EBEB8" w14:textId="30C25FA1" w:rsidR="0005371F" w:rsidRPr="00EE14F4" w:rsidRDefault="00E2369C" w:rsidP="00DD21CE">
      <w:pPr>
        <w:spacing w:before="2040" w:after="360"/>
        <w:jc w:val="center"/>
        <w:rPr>
          <w:rFonts w:eastAsia="Calibri" w:cs="Segoe UI"/>
          <w:b/>
          <w:color w:val="0F243E"/>
          <w:sz w:val="28"/>
          <w:szCs w:val="28"/>
        </w:rPr>
      </w:pPr>
      <w:sdt>
        <w:sdtPr>
          <w:rPr>
            <w:rStyle w:val="DocumentTitleChar"/>
          </w:rPr>
          <w:alias w:val="Title"/>
          <w:tag w:val=""/>
          <w:id w:val="1412900643"/>
          <w:placeholder>
            <w:docPart w:val="7380481E1E2A45D9A3B78A7EA80405FA"/>
          </w:placeholder>
          <w:dataBinding w:prefixMappings="xmlns:ns0='http://purl.org/dc/elements/1.1/' xmlns:ns1='http://schemas.openxmlformats.org/package/2006/metadata/core-properties' " w:xpath="/ns1:coreProperties[1]/ns0:title[1]" w:storeItemID="{6C3C8BC8-F283-45AE-878A-BAB7291924A1}"/>
          <w:text/>
        </w:sdtPr>
        <w:sdtEndPr>
          <w:rPr>
            <w:rStyle w:val="DocumentTitleChar"/>
          </w:rPr>
        </w:sdtEndPr>
        <w:sdtContent>
          <w:r w:rsidR="00EB0D72" w:rsidRPr="00EB0D72">
            <w:rPr>
              <w:rStyle w:val="DocumentTitleChar"/>
            </w:rPr>
            <w:t>Texas.gov Subscription Framework Exemption Request</w:t>
          </w:r>
        </w:sdtContent>
      </w:sdt>
      <w:r w:rsidR="0005371F" w:rsidRPr="00EE14F4">
        <w:rPr>
          <w:rFonts w:eastAsia="Calibri" w:cs="Segoe UI"/>
          <w:b/>
          <w:color w:val="223A73"/>
          <w:sz w:val="48"/>
          <w:szCs w:val="48"/>
        </w:rPr>
        <w:t xml:space="preserve"> </w:t>
      </w:r>
      <w:r w:rsidR="0005371F" w:rsidRPr="00EE14F4">
        <w:rPr>
          <w:rFonts w:eastAsia="Calibri" w:cs="Segoe UI"/>
          <w:b/>
          <w:color w:val="0F243E"/>
          <w:sz w:val="28"/>
          <w:szCs w:val="28"/>
        </w:rPr>
        <w:t>________________________________________________________________________________</w:t>
      </w:r>
    </w:p>
    <w:p w14:paraId="6727571B" w14:textId="1B8A295A" w:rsidR="0005371F" w:rsidRPr="00EE14F4" w:rsidRDefault="00930500" w:rsidP="00346E8C">
      <w:pPr>
        <w:pStyle w:val="2ndLevelSubtitle"/>
      </w:pPr>
      <w:r w:rsidRPr="00EE14F4">
        <w:t>Ancillary</w:t>
      </w:r>
      <w:r w:rsidR="0005371F" w:rsidRPr="00EE14F4">
        <w:t xml:space="preserve"> Document</w:t>
      </w:r>
    </w:p>
    <w:p w14:paraId="6B45A4D6" w14:textId="7D61D2A5" w:rsidR="0005371F" w:rsidRPr="004830F0" w:rsidRDefault="0005371F" w:rsidP="0051208F">
      <w:pPr>
        <w:pStyle w:val="DocNumberandVersion"/>
      </w:pPr>
      <w:r w:rsidRPr="004830F0">
        <w:t xml:space="preserve">Doc. No.: </w:t>
      </w:r>
      <w:r w:rsidR="004278EB" w:rsidRPr="004830F0">
        <w:t>ANC-</w:t>
      </w:r>
      <w:r w:rsidR="00EB0D72">
        <w:t>604-04</w:t>
      </w:r>
      <w:r w:rsidRPr="004830F0">
        <w:t xml:space="preserve"> </w:t>
      </w:r>
    </w:p>
    <w:p w14:paraId="69D19383" w14:textId="6A837F8B" w:rsidR="0005371F" w:rsidRPr="004830F0" w:rsidRDefault="0005371F" w:rsidP="00346E8C">
      <w:pPr>
        <w:pStyle w:val="DocNumberandVersion"/>
      </w:pPr>
      <w:r w:rsidRPr="004830F0">
        <w:t xml:space="preserve">Version: </w:t>
      </w:r>
      <w:sdt>
        <w:sdtPr>
          <w:alias w:val="Status"/>
          <w:tag w:val=""/>
          <w:id w:val="-2105787359"/>
          <w:placeholder>
            <w:docPart w:val="ECC93E6077AB485E8906F7C7BF6C18E8"/>
          </w:placeholder>
          <w:dataBinding w:prefixMappings="xmlns:ns0='http://purl.org/dc/elements/1.1/' xmlns:ns1='http://schemas.openxmlformats.org/package/2006/metadata/core-properties' " w:xpath="/ns1:coreProperties[1]/ns1:contentStatus[1]" w:storeItemID="{6C3C8BC8-F283-45AE-878A-BAB7291924A1}"/>
          <w:text/>
        </w:sdtPr>
        <w:sdtEndPr/>
        <w:sdtContent>
          <w:r w:rsidR="009308C2">
            <w:t>6.0</w:t>
          </w:r>
        </w:sdtContent>
      </w:sdt>
    </w:p>
    <w:p w14:paraId="2814E67A" w14:textId="44EF661E" w:rsidR="0005371F" w:rsidRPr="00EE14F4" w:rsidRDefault="0005371F" w:rsidP="00346E8C">
      <w:pPr>
        <w:pStyle w:val="VersionDate"/>
      </w:pPr>
      <w:r w:rsidRPr="004830F0">
        <w:t xml:space="preserve">Version Date: </w:t>
      </w:r>
      <w:sdt>
        <w:sdtPr>
          <w:alias w:val="Publish Date"/>
          <w:tag w:val=""/>
          <w:id w:val="981811562"/>
          <w:placeholder>
            <w:docPart w:val="9C9FD101231F4465B43E1507681B1127"/>
          </w:placeholder>
          <w:dataBinding w:prefixMappings="xmlns:ns0='http://schemas.microsoft.com/office/2006/coverPageProps' " w:xpath="/ns0:CoverPageProperties[1]/ns0:PublishDate[1]" w:storeItemID="{55AF091B-3C7A-41E3-B477-F2FDAA23CFDA}"/>
          <w:date w:fullDate="2023-08-30T00:00:00Z">
            <w:dateFormat w:val="M/d/yyyy"/>
            <w:lid w:val="en-US"/>
            <w:storeMappedDataAs w:val="dateTime"/>
            <w:calendar w:val="gregorian"/>
          </w:date>
        </w:sdtPr>
        <w:sdtEndPr/>
        <w:sdtContent>
          <w:r w:rsidR="008F6B27">
            <w:t>8/30/2023</w:t>
          </w:r>
        </w:sdtContent>
      </w:sdt>
    </w:p>
    <w:p w14:paraId="44DAA0A6" w14:textId="0E7E3E32" w:rsidR="00F41C3B" w:rsidRDefault="00831D29" w:rsidP="00EB0D72">
      <w:pPr>
        <w:spacing w:before="1800"/>
        <w:jc w:val="center"/>
        <w:rPr>
          <w:rFonts w:ascii="Calibri" w:eastAsia="Calibri" w:hAnsi="Calibri" w:cs="Arial"/>
        </w:rPr>
      </w:pPr>
      <w:r>
        <w:rPr>
          <w:noProof/>
        </w:rPr>
        <w:drawing>
          <wp:inline distT="0" distB="0" distL="0" distR="0" wp14:anchorId="1C24B70B" wp14:editId="3CA29781">
            <wp:extent cx="1962983" cy="2000000"/>
            <wp:effectExtent l="0" t="0" r="0" b="635"/>
            <wp:docPr id="1" name="Picture 1" descr="The white shape of the state of Texas forms an outline within a navy-blue sphere. The words “DIR Shared Technology Services” wrap around the sphere and are accompanied by 5 separated blu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white shape of the state of Texas forms an outline within a navy-blue sphere. The words “DIR Shared Technology Services” wrap around the sphere and are accompanied by 5 separated blue lin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983" cy="2000000"/>
                    </a:xfrm>
                    <a:prstGeom prst="rect">
                      <a:avLst/>
                    </a:prstGeom>
                  </pic:spPr>
                </pic:pic>
              </a:graphicData>
            </a:graphic>
          </wp:inline>
        </w:drawing>
      </w:r>
    </w:p>
    <w:p w14:paraId="1CB7359A" w14:textId="77777777" w:rsidR="00F41C3B" w:rsidRDefault="00F41C3B">
      <w:pPr>
        <w:spacing w:after="160" w:line="259" w:lineRule="auto"/>
        <w:rPr>
          <w:rFonts w:ascii="Calibri" w:eastAsia="Calibri" w:hAnsi="Calibri" w:cs="Arial"/>
        </w:rPr>
      </w:pPr>
      <w:r>
        <w:rPr>
          <w:rFonts w:ascii="Calibri" w:eastAsia="Calibri" w:hAnsi="Calibri" w:cs="Arial"/>
        </w:rPr>
        <w:br w:type="page"/>
      </w:r>
    </w:p>
    <w:p w14:paraId="76790DFA" w14:textId="77777777" w:rsidR="00AC047A" w:rsidRDefault="00AC047A" w:rsidP="00AC047A">
      <w:pPr>
        <w:spacing w:before="2640"/>
        <w:rPr>
          <w:rFonts w:asciiTheme="minorHAnsi" w:hAnsiTheme="minorHAnsi"/>
          <w:b/>
          <w:bCs/>
        </w:rPr>
      </w:pPr>
    </w:p>
    <w:sdt>
      <w:sdtPr>
        <w:rPr>
          <w:rFonts w:asciiTheme="minorHAnsi" w:hAnsiTheme="minorHAnsi"/>
          <w:b/>
          <w:bCs/>
        </w:rPr>
        <w:id w:val="24018343"/>
        <w:docPartObj>
          <w:docPartGallery w:val="Table of Contents"/>
          <w:docPartUnique/>
        </w:docPartObj>
      </w:sdtPr>
      <w:sdtEndPr>
        <w:rPr>
          <w:rFonts w:ascii="Segoe UI" w:hAnsi="Segoe UI"/>
          <w:b w:val="0"/>
          <w:bCs w:val="0"/>
        </w:rPr>
      </w:sdtEndPr>
      <w:sdtContent>
        <w:p w14:paraId="4EC6E144" w14:textId="784B2937" w:rsidR="00EE14F4" w:rsidRPr="00557123" w:rsidRDefault="00EE14F4" w:rsidP="009A65B9">
          <w:pPr>
            <w:spacing w:before="120"/>
            <w:rPr>
              <w:color w:val="29486D"/>
            </w:rPr>
          </w:pPr>
          <w:r w:rsidRPr="00557123">
            <w:rPr>
              <w:rStyle w:val="TableofContentsHeaderChar"/>
            </w:rPr>
            <w:t>Table of Contents</w:t>
          </w:r>
        </w:p>
        <w:p w14:paraId="67F94C83" w14:textId="0AECFD63" w:rsidR="0095600D" w:rsidRPr="00557123" w:rsidRDefault="0051208F">
          <w:pPr>
            <w:pStyle w:val="TOC1"/>
          </w:pPr>
          <w:r w:rsidRPr="00557123">
            <w:rPr>
              <w:color w:val="223A73"/>
            </w:rPr>
            <w:t>1</w:t>
          </w:r>
          <w:r w:rsidRPr="00557123">
            <w:rPr>
              <w:color w:val="223A73"/>
            </w:rPr>
            <w:tab/>
          </w:r>
          <w:r w:rsidR="00EE14F4" w:rsidRPr="00557123">
            <w:rPr>
              <w:color w:val="223A73"/>
            </w:rPr>
            <w:fldChar w:fldCharType="begin"/>
          </w:r>
          <w:r w:rsidR="00EE14F4" w:rsidRPr="00557123">
            <w:instrText xml:space="preserve"> TOC \o "1-3" \h \z \u </w:instrText>
          </w:r>
          <w:r w:rsidR="00EE14F4" w:rsidRPr="00557123">
            <w:rPr>
              <w:color w:val="223A73"/>
            </w:rPr>
            <w:fldChar w:fldCharType="separate"/>
          </w:r>
          <w:hyperlink w:anchor="_Toc119498099" w:history="1">
            <w:r w:rsidR="0095600D" w:rsidRPr="00557123">
              <w:rPr>
                <w:rStyle w:val="Hyperlink"/>
                <w:u w:val="none"/>
              </w:rPr>
              <w:t>Texas.gov Subscription Framework Exemption Request</w:t>
            </w:r>
            <w:r w:rsidR="0095600D" w:rsidRPr="00557123">
              <w:rPr>
                <w:webHidden/>
              </w:rPr>
              <w:tab/>
            </w:r>
            <w:r w:rsidR="0095600D" w:rsidRPr="00557123">
              <w:rPr>
                <w:webHidden/>
              </w:rPr>
              <w:fldChar w:fldCharType="begin"/>
            </w:r>
            <w:r w:rsidR="0095600D" w:rsidRPr="00557123">
              <w:rPr>
                <w:webHidden/>
              </w:rPr>
              <w:instrText xml:space="preserve"> PAGEREF _Toc119498099 \h </w:instrText>
            </w:r>
            <w:r w:rsidR="0095600D" w:rsidRPr="00557123">
              <w:rPr>
                <w:webHidden/>
              </w:rPr>
            </w:r>
            <w:r w:rsidR="0095600D" w:rsidRPr="00557123">
              <w:rPr>
                <w:webHidden/>
              </w:rPr>
              <w:fldChar w:fldCharType="separate"/>
            </w:r>
            <w:r w:rsidR="0095600D" w:rsidRPr="00557123">
              <w:rPr>
                <w:webHidden/>
              </w:rPr>
              <w:t>3</w:t>
            </w:r>
            <w:r w:rsidR="0095600D" w:rsidRPr="00557123">
              <w:rPr>
                <w:webHidden/>
              </w:rPr>
              <w:fldChar w:fldCharType="end"/>
            </w:r>
          </w:hyperlink>
        </w:p>
        <w:p w14:paraId="61F91D6C" w14:textId="568CDF07" w:rsidR="0095600D" w:rsidRPr="00557123" w:rsidRDefault="0095600D">
          <w:pPr>
            <w:pStyle w:val="TOC1"/>
            <w:rPr>
              <w:rFonts w:asciiTheme="minorHAnsi" w:eastAsiaTheme="minorEastAsia" w:hAnsiTheme="minorHAnsi" w:cstheme="minorBidi"/>
              <w:b w:val="0"/>
              <w:color w:val="auto"/>
            </w:rPr>
          </w:pPr>
          <w:r w:rsidRPr="00557123">
            <w:rPr>
              <w:rStyle w:val="Hyperlink"/>
              <w:u w:val="none"/>
            </w:rPr>
            <w:t>2</w:t>
          </w:r>
          <w:r w:rsidRPr="00557123">
            <w:rPr>
              <w:rStyle w:val="Hyperlink"/>
              <w:u w:val="none"/>
            </w:rPr>
            <w:tab/>
          </w:r>
          <w:hyperlink w:anchor="_Toc119498100" w:history="1">
            <w:r w:rsidRPr="00557123">
              <w:rPr>
                <w:rStyle w:val="Hyperlink"/>
                <w:rFonts w:eastAsiaTheme="majorEastAsia" w:cstheme="majorBidi"/>
                <w:bCs/>
                <w:u w:val="none"/>
              </w:rPr>
              <w:t>Agency Certification Form</w:t>
            </w:r>
            <w:r w:rsidRPr="00557123">
              <w:rPr>
                <w:webHidden/>
              </w:rPr>
              <w:tab/>
            </w:r>
            <w:r w:rsidRPr="00557123">
              <w:rPr>
                <w:webHidden/>
              </w:rPr>
              <w:fldChar w:fldCharType="begin"/>
            </w:r>
            <w:r w:rsidRPr="00557123">
              <w:rPr>
                <w:webHidden/>
              </w:rPr>
              <w:instrText xml:space="preserve"> PAGEREF _Toc119498100 \h </w:instrText>
            </w:r>
            <w:r w:rsidRPr="00557123">
              <w:rPr>
                <w:webHidden/>
              </w:rPr>
            </w:r>
            <w:r w:rsidRPr="00557123">
              <w:rPr>
                <w:webHidden/>
              </w:rPr>
              <w:fldChar w:fldCharType="separate"/>
            </w:r>
            <w:r w:rsidRPr="00557123">
              <w:rPr>
                <w:webHidden/>
              </w:rPr>
              <w:t>4</w:t>
            </w:r>
            <w:r w:rsidRPr="00557123">
              <w:rPr>
                <w:webHidden/>
              </w:rPr>
              <w:fldChar w:fldCharType="end"/>
            </w:r>
          </w:hyperlink>
        </w:p>
        <w:p w14:paraId="2CEA9E4A" w14:textId="6916CA98" w:rsidR="0095600D" w:rsidRPr="00557123" w:rsidRDefault="00E2369C">
          <w:pPr>
            <w:pStyle w:val="TOC1"/>
            <w:rPr>
              <w:rFonts w:asciiTheme="minorHAnsi" w:eastAsiaTheme="minorEastAsia" w:hAnsiTheme="minorHAnsi" w:cstheme="minorBidi"/>
              <w:b w:val="0"/>
              <w:color w:val="auto"/>
            </w:rPr>
          </w:pPr>
          <w:hyperlink w:anchor="_Toc119498101" w:history="1">
            <w:r w:rsidR="0095600D" w:rsidRPr="00557123">
              <w:rPr>
                <w:rStyle w:val="Hyperlink"/>
                <w:u w:val="none"/>
              </w:rPr>
              <w:t>3</w:t>
            </w:r>
            <w:r w:rsidR="0095600D" w:rsidRPr="00557123">
              <w:rPr>
                <w:rFonts w:asciiTheme="minorHAnsi" w:eastAsiaTheme="minorEastAsia" w:hAnsiTheme="minorHAnsi" w:cstheme="minorBidi"/>
                <w:b w:val="0"/>
                <w:color w:val="auto"/>
              </w:rPr>
              <w:tab/>
            </w:r>
            <w:r w:rsidR="0095600D" w:rsidRPr="00557123">
              <w:rPr>
                <w:rStyle w:val="Hyperlink"/>
                <w:u w:val="none"/>
              </w:rPr>
              <w:t>Document Control</w:t>
            </w:r>
            <w:r w:rsidR="0095600D" w:rsidRPr="00557123">
              <w:rPr>
                <w:webHidden/>
              </w:rPr>
              <w:tab/>
            </w:r>
            <w:r w:rsidR="0095600D" w:rsidRPr="00557123">
              <w:rPr>
                <w:webHidden/>
              </w:rPr>
              <w:fldChar w:fldCharType="begin"/>
            </w:r>
            <w:r w:rsidR="0095600D" w:rsidRPr="00557123">
              <w:rPr>
                <w:webHidden/>
              </w:rPr>
              <w:instrText xml:space="preserve"> PAGEREF _Toc119498101 \h </w:instrText>
            </w:r>
            <w:r w:rsidR="0095600D" w:rsidRPr="00557123">
              <w:rPr>
                <w:webHidden/>
              </w:rPr>
            </w:r>
            <w:r w:rsidR="0095600D" w:rsidRPr="00557123">
              <w:rPr>
                <w:webHidden/>
              </w:rPr>
              <w:fldChar w:fldCharType="separate"/>
            </w:r>
            <w:r w:rsidR="0095600D" w:rsidRPr="00557123">
              <w:rPr>
                <w:webHidden/>
              </w:rPr>
              <w:t>6</w:t>
            </w:r>
            <w:r w:rsidR="0095600D" w:rsidRPr="00557123">
              <w:rPr>
                <w:webHidden/>
              </w:rPr>
              <w:fldChar w:fldCharType="end"/>
            </w:r>
          </w:hyperlink>
        </w:p>
        <w:p w14:paraId="3FC73F7F" w14:textId="65C8684A" w:rsidR="0095600D" w:rsidRPr="00557123" w:rsidRDefault="00E2369C">
          <w:pPr>
            <w:pStyle w:val="TOC2"/>
            <w:tabs>
              <w:tab w:val="right" w:leader="dot" w:pos="9350"/>
            </w:tabs>
            <w:rPr>
              <w:rFonts w:asciiTheme="minorHAnsi" w:eastAsiaTheme="minorEastAsia" w:hAnsiTheme="minorHAnsi"/>
              <w:noProof/>
            </w:rPr>
          </w:pPr>
          <w:hyperlink w:anchor="_Toc119498102" w:history="1">
            <w:r w:rsidR="0095600D" w:rsidRPr="00557123">
              <w:rPr>
                <w:rStyle w:val="Hyperlink"/>
                <w:noProof/>
                <w:u w:val="none"/>
              </w:rPr>
              <w:t>3.1 Revision History</w:t>
            </w:r>
            <w:r w:rsidR="0095600D" w:rsidRPr="00557123">
              <w:rPr>
                <w:noProof/>
                <w:webHidden/>
              </w:rPr>
              <w:tab/>
            </w:r>
            <w:r w:rsidR="0095600D" w:rsidRPr="00557123">
              <w:rPr>
                <w:noProof/>
                <w:webHidden/>
              </w:rPr>
              <w:fldChar w:fldCharType="begin"/>
            </w:r>
            <w:r w:rsidR="0095600D" w:rsidRPr="00557123">
              <w:rPr>
                <w:noProof/>
                <w:webHidden/>
              </w:rPr>
              <w:instrText xml:space="preserve"> PAGEREF _Toc119498102 \h </w:instrText>
            </w:r>
            <w:r w:rsidR="0095600D" w:rsidRPr="00557123">
              <w:rPr>
                <w:noProof/>
                <w:webHidden/>
              </w:rPr>
            </w:r>
            <w:r w:rsidR="0095600D" w:rsidRPr="00557123">
              <w:rPr>
                <w:noProof/>
                <w:webHidden/>
              </w:rPr>
              <w:fldChar w:fldCharType="separate"/>
            </w:r>
            <w:r w:rsidR="0095600D" w:rsidRPr="00557123">
              <w:rPr>
                <w:noProof/>
                <w:webHidden/>
              </w:rPr>
              <w:t>6</w:t>
            </w:r>
            <w:r w:rsidR="0095600D" w:rsidRPr="00557123">
              <w:rPr>
                <w:noProof/>
                <w:webHidden/>
              </w:rPr>
              <w:fldChar w:fldCharType="end"/>
            </w:r>
          </w:hyperlink>
        </w:p>
        <w:p w14:paraId="59DBB0F8" w14:textId="11899E3A" w:rsidR="0095600D" w:rsidRPr="00557123" w:rsidRDefault="00E2369C">
          <w:pPr>
            <w:pStyle w:val="TOC2"/>
            <w:tabs>
              <w:tab w:val="right" w:leader="dot" w:pos="9350"/>
            </w:tabs>
            <w:rPr>
              <w:rFonts w:asciiTheme="minorHAnsi" w:eastAsiaTheme="minorEastAsia" w:hAnsiTheme="minorHAnsi"/>
              <w:noProof/>
            </w:rPr>
          </w:pPr>
          <w:hyperlink w:anchor="_Toc119498103" w:history="1">
            <w:r w:rsidR="0095600D" w:rsidRPr="00557123">
              <w:rPr>
                <w:rStyle w:val="Hyperlink"/>
                <w:noProof/>
                <w:u w:val="none"/>
              </w:rPr>
              <w:t>3.2 SP Process Owner Approval</w:t>
            </w:r>
            <w:r w:rsidR="0095600D" w:rsidRPr="00557123">
              <w:rPr>
                <w:noProof/>
                <w:webHidden/>
              </w:rPr>
              <w:tab/>
            </w:r>
            <w:r w:rsidR="0095600D" w:rsidRPr="00557123">
              <w:rPr>
                <w:noProof/>
                <w:webHidden/>
              </w:rPr>
              <w:fldChar w:fldCharType="begin"/>
            </w:r>
            <w:r w:rsidR="0095600D" w:rsidRPr="00557123">
              <w:rPr>
                <w:noProof/>
                <w:webHidden/>
              </w:rPr>
              <w:instrText xml:space="preserve"> PAGEREF _Toc119498103 \h </w:instrText>
            </w:r>
            <w:r w:rsidR="0095600D" w:rsidRPr="00557123">
              <w:rPr>
                <w:noProof/>
                <w:webHidden/>
              </w:rPr>
            </w:r>
            <w:r w:rsidR="0095600D" w:rsidRPr="00557123">
              <w:rPr>
                <w:noProof/>
                <w:webHidden/>
              </w:rPr>
              <w:fldChar w:fldCharType="separate"/>
            </w:r>
            <w:r w:rsidR="0095600D" w:rsidRPr="00557123">
              <w:rPr>
                <w:noProof/>
                <w:webHidden/>
              </w:rPr>
              <w:t>6</w:t>
            </w:r>
            <w:r w:rsidR="0095600D" w:rsidRPr="00557123">
              <w:rPr>
                <w:noProof/>
                <w:webHidden/>
              </w:rPr>
              <w:fldChar w:fldCharType="end"/>
            </w:r>
          </w:hyperlink>
        </w:p>
        <w:p w14:paraId="5C20FF05" w14:textId="1B08C6EC" w:rsidR="0095600D" w:rsidRPr="00557123" w:rsidRDefault="00E2369C">
          <w:pPr>
            <w:pStyle w:val="TOC2"/>
            <w:tabs>
              <w:tab w:val="right" w:leader="dot" w:pos="9350"/>
            </w:tabs>
            <w:rPr>
              <w:rFonts w:asciiTheme="minorHAnsi" w:eastAsiaTheme="minorEastAsia" w:hAnsiTheme="minorHAnsi"/>
              <w:noProof/>
            </w:rPr>
          </w:pPr>
          <w:hyperlink w:anchor="_Toc119498104" w:history="1">
            <w:r w:rsidR="0095600D" w:rsidRPr="00557123">
              <w:rPr>
                <w:rStyle w:val="Hyperlink"/>
                <w:noProof/>
                <w:u w:val="none"/>
              </w:rPr>
              <w:t>3.3 QA Review and Approval</w:t>
            </w:r>
            <w:r w:rsidR="0095600D" w:rsidRPr="00557123">
              <w:rPr>
                <w:noProof/>
                <w:webHidden/>
              </w:rPr>
              <w:tab/>
            </w:r>
            <w:r w:rsidR="0095600D" w:rsidRPr="00557123">
              <w:rPr>
                <w:noProof/>
                <w:webHidden/>
              </w:rPr>
              <w:fldChar w:fldCharType="begin"/>
            </w:r>
            <w:r w:rsidR="0095600D" w:rsidRPr="00557123">
              <w:rPr>
                <w:noProof/>
                <w:webHidden/>
              </w:rPr>
              <w:instrText xml:space="preserve"> PAGEREF _Toc119498104 \h </w:instrText>
            </w:r>
            <w:r w:rsidR="0095600D" w:rsidRPr="00557123">
              <w:rPr>
                <w:noProof/>
                <w:webHidden/>
              </w:rPr>
            </w:r>
            <w:r w:rsidR="0095600D" w:rsidRPr="00557123">
              <w:rPr>
                <w:noProof/>
                <w:webHidden/>
              </w:rPr>
              <w:fldChar w:fldCharType="separate"/>
            </w:r>
            <w:r w:rsidR="0095600D" w:rsidRPr="00557123">
              <w:rPr>
                <w:noProof/>
                <w:webHidden/>
              </w:rPr>
              <w:t>6</w:t>
            </w:r>
            <w:r w:rsidR="0095600D" w:rsidRPr="00557123">
              <w:rPr>
                <w:noProof/>
                <w:webHidden/>
              </w:rPr>
              <w:fldChar w:fldCharType="end"/>
            </w:r>
          </w:hyperlink>
        </w:p>
        <w:p w14:paraId="607D0976" w14:textId="2C2955DF" w:rsidR="00EE14F4" w:rsidRDefault="00EE14F4" w:rsidP="00EE14F4">
          <w:r w:rsidRPr="00557123">
            <w:rPr>
              <w:rFonts w:cs="Segoe UI"/>
              <w:b/>
              <w:color w:val="365F91"/>
            </w:rPr>
            <w:fldChar w:fldCharType="end"/>
          </w:r>
        </w:p>
      </w:sdtContent>
    </w:sdt>
    <w:p w14:paraId="5CEA5F46" w14:textId="24864F18" w:rsidR="00E614B9" w:rsidRDefault="00E614B9">
      <w:r>
        <w:br w:type="page"/>
      </w:r>
    </w:p>
    <w:p w14:paraId="4C9AB516" w14:textId="027424AA" w:rsidR="00EB0D72" w:rsidRDefault="00EB0D72" w:rsidP="0051208F">
      <w:pPr>
        <w:pStyle w:val="Heading1"/>
        <w:numPr>
          <w:ilvl w:val="0"/>
          <w:numId w:val="0"/>
        </w:numPr>
      </w:pPr>
      <w:bookmarkStart w:id="0" w:name="_Toc119498099"/>
      <w:r w:rsidRPr="00EB0D72">
        <w:lastRenderedPageBreak/>
        <w:t>Texas.gov Subscription Framework Exemption Request</w:t>
      </w:r>
      <w:bookmarkEnd w:id="0"/>
    </w:p>
    <w:p w14:paraId="10C75989" w14:textId="5011AEEF" w:rsidR="00EB0D72" w:rsidRPr="00EB0D72" w:rsidRDefault="00EB0D72" w:rsidP="00EB0D72">
      <w:pPr>
        <w:rPr>
          <w:rFonts w:cs="Segoe UI"/>
        </w:rPr>
      </w:pPr>
      <w:r w:rsidRPr="00EB0D72">
        <w:rPr>
          <w:rFonts w:cs="Segoe UI"/>
        </w:rPr>
        <w:t xml:space="preserve">Texas Government Code, Chapter 2054, Subchapter K. Electronic System for Occupational Licensing Transactions, </w:t>
      </w:r>
      <w:r w:rsidR="009662CC">
        <w:rPr>
          <w:rFonts w:cs="Segoe UI"/>
        </w:rPr>
        <w:t>identifies</w:t>
      </w:r>
      <w:r w:rsidRPr="00EB0D72">
        <w:rPr>
          <w:rFonts w:cs="Segoe UI"/>
        </w:rPr>
        <w:t xml:space="preserve"> agencies that must participate in the Texas.gov licensing framework and remit subscription fee payments to Texas.gov to cover costs for using the licensing framework, the payment engine and credit card fees.</w:t>
      </w:r>
    </w:p>
    <w:p w14:paraId="25CE2AEE" w14:textId="615FF50F" w:rsidR="00EB0D72" w:rsidRPr="00EB0D72" w:rsidRDefault="00EB0D72" w:rsidP="00EB0D72">
      <w:pPr>
        <w:rPr>
          <w:rFonts w:cs="Segoe UI"/>
        </w:rPr>
      </w:pPr>
      <w:r>
        <w:rPr>
          <w:rFonts w:cs="Segoe UI"/>
        </w:rPr>
        <w:t>Department of Information Resources (</w:t>
      </w:r>
      <w:r w:rsidRPr="00EB0D72">
        <w:rPr>
          <w:rFonts w:cs="Segoe UI"/>
        </w:rPr>
        <w:t>DIR</w:t>
      </w:r>
      <w:r>
        <w:rPr>
          <w:rFonts w:cs="Segoe UI"/>
        </w:rPr>
        <w:t>)</w:t>
      </w:r>
      <w:r w:rsidRPr="00EB0D72">
        <w:rPr>
          <w:rFonts w:cs="Segoe UI"/>
        </w:rPr>
        <w:t xml:space="preserve">, in its capacity as manager of the Texas.gov state internet portal, works with agencies to promote the use of the portal, and where applicable, to determine if an exemption to any component of the portal program is warranted. </w:t>
      </w:r>
    </w:p>
    <w:p w14:paraId="672EC0CB" w14:textId="090B36A3" w:rsidR="00EB0D72" w:rsidRPr="00EB0D72" w:rsidRDefault="00EB0D72" w:rsidP="00EB0D72">
      <w:pPr>
        <w:rPr>
          <w:rFonts w:cs="Segoe UI"/>
        </w:rPr>
      </w:pPr>
      <w:r w:rsidRPr="00EB0D72">
        <w:rPr>
          <w:rFonts w:cs="Segoe UI"/>
        </w:rPr>
        <w:t>To apply for exemption from the Texas.gov Subscription Framework,</w:t>
      </w:r>
      <w:r w:rsidR="009662CC">
        <w:rPr>
          <w:rFonts w:cs="Segoe UI"/>
        </w:rPr>
        <w:t xml:space="preserve"> and associated Subscription fee methodology,</w:t>
      </w:r>
      <w:r w:rsidRPr="00EB0D72">
        <w:rPr>
          <w:rFonts w:cs="Segoe UI"/>
        </w:rPr>
        <w:t xml:space="preserve"> submit a copy of each of the following to</w:t>
      </w:r>
      <w:r w:rsidR="00FF3AB7">
        <w:rPr>
          <w:rFonts w:cs="Segoe UI"/>
        </w:rPr>
        <w:t xml:space="preserve"> </w:t>
      </w:r>
      <w:hyperlink r:id="rId12" w:history="1">
        <w:r w:rsidR="00FF3AB7" w:rsidRPr="0051118D">
          <w:rPr>
            <w:rStyle w:val="Hyperlink"/>
            <w:rFonts w:cs="Segoe UI"/>
          </w:rPr>
          <w:t>STSexemptionrequest@dir.texas.gov</w:t>
        </w:r>
      </w:hyperlink>
      <w:r w:rsidRPr="00EB0D72">
        <w:rPr>
          <w:rFonts w:cs="Segoe UI"/>
        </w:rPr>
        <w:t xml:space="preserve"> </w:t>
      </w:r>
      <w:hyperlink r:id="rId13" w:history="1"/>
      <w:r w:rsidRPr="00EB0D72">
        <w:rPr>
          <w:rFonts w:cs="Segoe UI"/>
        </w:rPr>
        <w:t>with an internal address of:</w:t>
      </w:r>
    </w:p>
    <w:p w14:paraId="07A70DFB" w14:textId="58D8EE05" w:rsidR="00EB0D72" w:rsidRPr="00EB0D72" w:rsidRDefault="00346E8C" w:rsidP="00EB0D72">
      <w:pPr>
        <w:spacing w:after="0"/>
        <w:ind w:left="2160" w:firstLine="720"/>
        <w:rPr>
          <w:rFonts w:eastAsia="Times New Roman" w:cs="Segoe UI"/>
        </w:rPr>
      </w:pPr>
      <w:r>
        <w:rPr>
          <w:rFonts w:eastAsia="Times New Roman" w:cs="Segoe UI"/>
        </w:rPr>
        <w:t>Dale Richardson</w:t>
      </w:r>
    </w:p>
    <w:p w14:paraId="2ED00EAE" w14:textId="56B84880" w:rsidR="00EB0D72" w:rsidRPr="00EB0D72" w:rsidRDefault="00EB0D72" w:rsidP="00EB0D72">
      <w:pPr>
        <w:spacing w:after="0"/>
        <w:rPr>
          <w:rFonts w:eastAsia="Times New Roman" w:cs="Segoe UI"/>
        </w:rPr>
      </w:pPr>
      <w:r w:rsidRPr="00EB0D72">
        <w:rPr>
          <w:rFonts w:eastAsia="Times New Roman" w:cs="Segoe UI"/>
        </w:rPr>
        <w:tab/>
      </w:r>
      <w:r w:rsidRPr="00EB0D72">
        <w:rPr>
          <w:rFonts w:eastAsia="Times New Roman" w:cs="Segoe UI"/>
        </w:rPr>
        <w:tab/>
      </w:r>
      <w:r w:rsidRPr="00EB0D72">
        <w:rPr>
          <w:rFonts w:eastAsia="Times New Roman" w:cs="Segoe UI"/>
        </w:rPr>
        <w:tab/>
      </w:r>
      <w:r w:rsidRPr="00EB0D72">
        <w:rPr>
          <w:rFonts w:eastAsia="Times New Roman" w:cs="Segoe UI"/>
        </w:rPr>
        <w:tab/>
      </w:r>
      <w:r w:rsidR="00346E8C">
        <w:rPr>
          <w:rFonts w:eastAsia="Times New Roman" w:cs="Segoe UI"/>
        </w:rPr>
        <w:t>Chief Operations Officer</w:t>
      </w:r>
    </w:p>
    <w:p w14:paraId="7ED00166" w14:textId="77777777" w:rsidR="00EB0D72" w:rsidRPr="00EB0D72" w:rsidRDefault="00EB0D72" w:rsidP="00EB0D72">
      <w:pPr>
        <w:spacing w:after="0"/>
        <w:rPr>
          <w:rFonts w:eastAsia="Times New Roman" w:cs="Segoe UI"/>
        </w:rPr>
      </w:pPr>
      <w:r w:rsidRPr="00EB0D72">
        <w:rPr>
          <w:rFonts w:eastAsia="Times New Roman" w:cs="Segoe UI"/>
        </w:rPr>
        <w:tab/>
      </w:r>
      <w:r w:rsidRPr="00EB0D72">
        <w:rPr>
          <w:rFonts w:eastAsia="Times New Roman" w:cs="Segoe UI"/>
        </w:rPr>
        <w:tab/>
      </w:r>
      <w:r w:rsidRPr="00EB0D72">
        <w:rPr>
          <w:rFonts w:eastAsia="Times New Roman" w:cs="Segoe UI"/>
        </w:rPr>
        <w:tab/>
      </w:r>
      <w:r w:rsidRPr="00EB0D72">
        <w:rPr>
          <w:rFonts w:eastAsia="Times New Roman" w:cs="Segoe UI"/>
        </w:rPr>
        <w:tab/>
        <w:t>Department of Information Resources</w:t>
      </w:r>
    </w:p>
    <w:p w14:paraId="0CD29E3E" w14:textId="751152E5" w:rsidR="00EB0D72" w:rsidRDefault="00EB0D72" w:rsidP="00EB0D72">
      <w:pPr>
        <w:spacing w:after="0"/>
        <w:contextualSpacing/>
        <w:rPr>
          <w:rFonts w:eastAsia="Times New Roman" w:cs="Segoe UI"/>
        </w:rPr>
      </w:pPr>
      <w:r w:rsidRPr="00EB0D72">
        <w:rPr>
          <w:rFonts w:eastAsia="Times New Roman" w:cs="Segoe UI"/>
        </w:rPr>
        <w:tab/>
      </w:r>
      <w:r w:rsidRPr="00EB0D72">
        <w:rPr>
          <w:rFonts w:eastAsia="Times New Roman" w:cs="Segoe UI"/>
        </w:rPr>
        <w:tab/>
      </w:r>
      <w:r w:rsidRPr="00EB0D72">
        <w:rPr>
          <w:rFonts w:eastAsia="Times New Roman" w:cs="Segoe UI"/>
        </w:rPr>
        <w:tab/>
      </w:r>
      <w:r w:rsidRPr="00EB0D72">
        <w:rPr>
          <w:rFonts w:eastAsia="Times New Roman" w:cs="Segoe UI"/>
        </w:rPr>
        <w:tab/>
        <w:t>300 W. 15</w:t>
      </w:r>
      <w:r w:rsidRPr="00EB0D72">
        <w:rPr>
          <w:rFonts w:eastAsia="Times New Roman" w:cs="Segoe UI"/>
          <w:vertAlign w:val="superscript"/>
        </w:rPr>
        <w:t>th</w:t>
      </w:r>
      <w:r w:rsidRPr="00EB0D72">
        <w:rPr>
          <w:rFonts w:eastAsia="Times New Roman" w:cs="Segoe UI"/>
        </w:rPr>
        <w:t xml:space="preserve"> Street, Suite 1300</w:t>
      </w:r>
    </w:p>
    <w:p w14:paraId="34A606DD" w14:textId="3854DCBD" w:rsidR="00346E8C" w:rsidRPr="00EB0D72" w:rsidRDefault="00346E8C" w:rsidP="00EB0D72">
      <w:pPr>
        <w:spacing w:after="0"/>
        <w:contextualSpacing/>
        <w:rPr>
          <w:rFonts w:eastAsia="Calibri" w:cs="Segoe UI"/>
        </w:rPr>
      </w:pPr>
      <w:r>
        <w:rPr>
          <w:rFonts w:eastAsia="Times New Roman" w:cs="Segoe UI"/>
        </w:rPr>
        <w:tab/>
      </w:r>
      <w:r>
        <w:rPr>
          <w:rFonts w:eastAsia="Times New Roman" w:cs="Segoe UI"/>
        </w:rPr>
        <w:tab/>
      </w:r>
      <w:r>
        <w:rPr>
          <w:rFonts w:eastAsia="Times New Roman" w:cs="Segoe UI"/>
        </w:rPr>
        <w:tab/>
      </w:r>
      <w:r>
        <w:rPr>
          <w:rFonts w:eastAsia="Times New Roman" w:cs="Segoe UI"/>
        </w:rPr>
        <w:tab/>
        <w:t>Austin, TX 78701</w:t>
      </w:r>
    </w:p>
    <w:p w14:paraId="070D717D" w14:textId="77777777" w:rsidR="00EB0D72" w:rsidRPr="00EB0D72" w:rsidRDefault="00EB0D72" w:rsidP="00EB0D72">
      <w:pPr>
        <w:spacing w:after="0"/>
        <w:contextualSpacing/>
        <w:rPr>
          <w:rFonts w:eastAsia="Calibri" w:cs="Segoe UI"/>
        </w:rPr>
      </w:pPr>
    </w:p>
    <w:p w14:paraId="29C78E65" w14:textId="77777777" w:rsidR="00EB0D72" w:rsidRPr="00EB0D72" w:rsidRDefault="00EB0D72" w:rsidP="00EB0D72">
      <w:pPr>
        <w:numPr>
          <w:ilvl w:val="0"/>
          <w:numId w:val="14"/>
        </w:numPr>
        <w:spacing w:after="200" w:line="276" w:lineRule="auto"/>
        <w:contextualSpacing/>
        <w:rPr>
          <w:rFonts w:eastAsia="Times New Roman" w:cs="Segoe UI"/>
          <w:b/>
          <w:sz w:val="32"/>
          <w:szCs w:val="32"/>
        </w:rPr>
      </w:pPr>
      <w:r w:rsidRPr="00EB0D72">
        <w:rPr>
          <w:rFonts w:eastAsia="Times New Roman" w:cs="Segoe UI"/>
        </w:rPr>
        <w:t>A cover letter in the form of an executive summary, and</w:t>
      </w:r>
    </w:p>
    <w:p w14:paraId="67AE8531" w14:textId="77777777" w:rsidR="00EB0D72" w:rsidRPr="00EB0D72" w:rsidRDefault="00EB0D72" w:rsidP="00EB0D72">
      <w:pPr>
        <w:numPr>
          <w:ilvl w:val="0"/>
          <w:numId w:val="14"/>
        </w:numPr>
        <w:spacing w:after="200" w:line="276" w:lineRule="auto"/>
        <w:contextualSpacing/>
        <w:rPr>
          <w:rFonts w:eastAsia="Times New Roman" w:cs="Segoe UI"/>
          <w:b/>
          <w:sz w:val="32"/>
          <w:szCs w:val="32"/>
        </w:rPr>
      </w:pPr>
      <w:r w:rsidRPr="00EB0D72">
        <w:rPr>
          <w:rFonts w:eastAsia="Times New Roman" w:cs="Segoe UI"/>
        </w:rPr>
        <w:t>This completed Agency Certification Form with required documentation attached.</w:t>
      </w:r>
    </w:p>
    <w:p w14:paraId="6522F169" w14:textId="77777777" w:rsidR="00EB0D72" w:rsidRDefault="00EB0D72" w:rsidP="009308C2">
      <w:pPr>
        <w:rPr>
          <w:b/>
          <w:bCs/>
          <w:sz w:val="32"/>
          <w:szCs w:val="32"/>
        </w:rPr>
      </w:pPr>
    </w:p>
    <w:p w14:paraId="2D389419" w14:textId="17424A23" w:rsidR="00EB0D72" w:rsidRPr="00EB0D72" w:rsidRDefault="00EB0D72" w:rsidP="009308C2">
      <w:pPr>
        <w:rPr>
          <w:b/>
          <w:bCs/>
          <w:sz w:val="32"/>
          <w:szCs w:val="32"/>
        </w:rPr>
      </w:pPr>
      <w:r w:rsidRPr="00EB0D72">
        <w:rPr>
          <w:b/>
          <w:bCs/>
          <w:sz w:val="32"/>
          <w:szCs w:val="32"/>
        </w:rPr>
        <w:t>Executive Summary</w:t>
      </w:r>
    </w:p>
    <w:p w14:paraId="6E96611D" w14:textId="1E500A35" w:rsidR="00EB0D72" w:rsidRDefault="00EB0D72" w:rsidP="00EB0D72">
      <w:pPr>
        <w:spacing w:after="200"/>
        <w:rPr>
          <w:rFonts w:eastAsia="Times New Roman" w:cs="Segoe UI"/>
        </w:rPr>
      </w:pPr>
      <w:r w:rsidRPr="00EB0D72">
        <w:rPr>
          <w:rFonts w:eastAsia="Times New Roman" w:cs="Segoe UI"/>
        </w:rPr>
        <w:t xml:space="preserve">Provide </w:t>
      </w:r>
      <w:r w:rsidRPr="00EB0D72">
        <w:rPr>
          <w:rFonts w:eastAsia="Times New Roman" w:cs="Segoe UI"/>
          <w:color w:val="000000"/>
        </w:rPr>
        <w:t xml:space="preserve">an executive summary that describes the reasons that warrant an exemption from the Texas.gov subscription framework. The summary should explain why the agency is seeking </w:t>
      </w:r>
      <w:r w:rsidR="009662CC">
        <w:rPr>
          <w:rFonts w:eastAsia="Times New Roman" w:cs="Segoe UI"/>
          <w:color w:val="000000"/>
        </w:rPr>
        <w:t>to use the convenience fee model over the subscription fee model.</w:t>
      </w:r>
      <w:r w:rsidRPr="00EB0D72">
        <w:rPr>
          <w:rFonts w:eastAsia="Times New Roman" w:cs="Segoe UI"/>
          <w:color w:val="000000"/>
        </w:rPr>
        <w:t xml:space="preserve"> This executive summary </w:t>
      </w:r>
      <w:r w:rsidRPr="00EB0D72">
        <w:rPr>
          <w:rFonts w:eastAsia="Times New Roman" w:cs="Segoe UI"/>
        </w:rPr>
        <w:t xml:space="preserve">must be in the form of a cover letter signed by the agency head or designee. </w:t>
      </w:r>
    </w:p>
    <w:p w14:paraId="59A96832" w14:textId="77777777" w:rsidR="00346E8C" w:rsidRPr="0051208F" w:rsidRDefault="00346E8C" w:rsidP="00A35FDF">
      <w:pPr>
        <w:rPr>
          <w:rFonts w:eastAsia="Times New Roman" w:cs="Segoe UI"/>
          <w:sz w:val="32"/>
          <w:szCs w:val="32"/>
        </w:rPr>
      </w:pPr>
    </w:p>
    <w:p w14:paraId="1A18942B" w14:textId="77777777" w:rsidR="00EB0D72" w:rsidRPr="00EB0D72" w:rsidRDefault="00EB0D72" w:rsidP="00A35FDF">
      <w:pPr>
        <w:rPr>
          <w:rFonts w:eastAsia="Times New Roman" w:cs="Segoe UI"/>
          <w:b/>
        </w:rPr>
      </w:pPr>
      <w:r w:rsidRPr="00EB0D72">
        <w:rPr>
          <w:rFonts w:eastAsia="Times New Roman" w:cs="Segoe UI"/>
          <w:b/>
          <w:sz w:val="32"/>
          <w:szCs w:val="32"/>
        </w:rPr>
        <w:t>Agency Certification Form</w:t>
      </w:r>
    </w:p>
    <w:p w14:paraId="3BF8E833" w14:textId="033F1F2F" w:rsidR="00EB0D72" w:rsidRPr="00EB0D72" w:rsidRDefault="00EB0D72" w:rsidP="00EB0D72">
      <w:pPr>
        <w:rPr>
          <w:rFonts w:eastAsia="Times New Roman" w:cs="Segoe UI"/>
          <w:color w:val="000000"/>
        </w:rPr>
      </w:pPr>
      <w:r w:rsidRPr="00EB0D72">
        <w:rPr>
          <w:rFonts w:eastAsia="Times New Roman" w:cs="Segoe UI"/>
        </w:rPr>
        <w:t xml:space="preserve">The </w:t>
      </w:r>
      <w:r w:rsidRPr="00EB0D72">
        <w:rPr>
          <w:rFonts w:eastAsia="Times New Roman" w:cs="Segoe UI"/>
          <w:color w:val="000000"/>
        </w:rPr>
        <w:t>affirmations and documentation required by th</w:t>
      </w:r>
      <w:r w:rsidR="009662CC">
        <w:rPr>
          <w:rFonts w:eastAsia="Times New Roman" w:cs="Segoe UI"/>
          <w:color w:val="000000"/>
        </w:rPr>
        <w:t>is</w:t>
      </w:r>
      <w:r w:rsidRPr="00EB0D72">
        <w:rPr>
          <w:rFonts w:eastAsia="Times New Roman" w:cs="Segoe UI"/>
          <w:color w:val="000000"/>
        </w:rPr>
        <w:t xml:space="preserve"> form assure the proposed </w:t>
      </w:r>
      <w:r w:rsidR="009662CC">
        <w:rPr>
          <w:rFonts w:eastAsia="Times New Roman" w:cs="Segoe UI"/>
          <w:color w:val="000000"/>
        </w:rPr>
        <w:t>non-subscription fee framework funding model</w:t>
      </w:r>
      <w:r w:rsidRPr="00EB0D72">
        <w:rPr>
          <w:rFonts w:eastAsia="Times New Roman" w:cs="Segoe UI"/>
          <w:color w:val="000000"/>
        </w:rPr>
        <w:t>:</w:t>
      </w:r>
    </w:p>
    <w:p w14:paraId="56F0B74E" w14:textId="77777777" w:rsidR="00EB0D72" w:rsidRPr="00EB0D72" w:rsidRDefault="00EB0D72" w:rsidP="00A35FDF">
      <w:pPr>
        <w:pStyle w:val="BulletedListLevel1"/>
        <w:ind w:firstLine="0"/>
      </w:pPr>
      <w:r w:rsidRPr="00EB0D72">
        <w:t>Is in the financial best interests of the State of Texas, and</w:t>
      </w:r>
    </w:p>
    <w:p w14:paraId="247DF876" w14:textId="7D7625DB" w:rsidR="00F41C3B" w:rsidRDefault="00EB0D72" w:rsidP="00A35FDF">
      <w:pPr>
        <w:pStyle w:val="BulletedListLevel1"/>
        <w:ind w:firstLine="0"/>
      </w:pPr>
      <w:r w:rsidRPr="00EB0D72">
        <w:t>Incentivizes online constituent transactions over in person or mail.</w:t>
      </w:r>
    </w:p>
    <w:p w14:paraId="38974862" w14:textId="1EC09AF7" w:rsidR="00EB0D72" w:rsidRDefault="00EB0D72">
      <w:pPr>
        <w:spacing w:after="160" w:line="259" w:lineRule="auto"/>
        <w:rPr>
          <w:rFonts w:eastAsia="Times New Roman" w:cs="Segoe UI"/>
        </w:rPr>
      </w:pPr>
      <w:r>
        <w:rPr>
          <w:rFonts w:eastAsia="Times New Roman" w:cs="Segoe UI"/>
        </w:rPr>
        <w:br w:type="page"/>
      </w:r>
    </w:p>
    <w:p w14:paraId="1885868E" w14:textId="1B2CC9AE" w:rsidR="00EB0D72" w:rsidRPr="0051208F" w:rsidRDefault="00713161" w:rsidP="0051208F">
      <w:pPr>
        <w:keepNext/>
        <w:keepLines/>
        <w:pageBreakBefore/>
        <w:spacing w:after="400"/>
        <w:jc w:val="both"/>
        <w:outlineLvl w:val="0"/>
        <w:rPr>
          <w:rFonts w:eastAsiaTheme="majorEastAsia" w:cstheme="majorBidi"/>
          <w:b/>
          <w:bCs/>
          <w:color w:val="00257D"/>
          <w:sz w:val="28"/>
          <w:szCs w:val="28"/>
        </w:rPr>
      </w:pPr>
      <w:bookmarkStart w:id="1" w:name="_Toc102398802"/>
      <w:bookmarkStart w:id="2" w:name="_Toc119491720"/>
      <w:bookmarkStart w:id="3" w:name="_Toc119496916"/>
      <w:bookmarkStart w:id="4" w:name="_Toc119498100"/>
      <w:r w:rsidRPr="00F66B92">
        <w:rPr>
          <w:rFonts w:eastAsiaTheme="majorEastAsia" w:cstheme="majorBidi"/>
          <w:b/>
          <w:bCs/>
          <w:color w:val="00257D"/>
          <w:sz w:val="28"/>
          <w:szCs w:val="28"/>
        </w:rPr>
        <w:lastRenderedPageBreak/>
        <w:t>Agency Certification Form</w:t>
      </w:r>
      <w:bookmarkEnd w:id="1"/>
      <w:bookmarkEnd w:id="2"/>
      <w:bookmarkEnd w:id="3"/>
      <w:bookmarkEnd w:id="4"/>
    </w:p>
    <w:p w14:paraId="5587B2BA" w14:textId="77777777" w:rsidR="00EB0D72" w:rsidRPr="0051208F" w:rsidRDefault="00EB0D72" w:rsidP="00EB0D72">
      <w:pPr>
        <w:spacing w:after="200" w:line="276" w:lineRule="auto"/>
        <w:rPr>
          <w:rFonts w:eastAsia="Times New Roman" w:cs="Segoe UI"/>
          <w:b/>
          <w:bCs/>
          <w:sz w:val="28"/>
          <w:szCs w:val="28"/>
        </w:rPr>
      </w:pPr>
      <w:r w:rsidRPr="0051208F">
        <w:rPr>
          <w:rFonts w:eastAsia="Times New Roman" w:cs="Segoe UI"/>
          <w:b/>
          <w:bCs/>
          <w:sz w:val="28"/>
          <w:szCs w:val="28"/>
        </w:rPr>
        <w:t>General Information</w:t>
      </w:r>
    </w:p>
    <w:tbl>
      <w:tblPr>
        <w:tblStyle w:val="TableGrid1"/>
        <w:tblW w:w="9455" w:type="dxa"/>
        <w:tblInd w:w="-95" w:type="dxa"/>
        <w:tblLook w:val="04A0" w:firstRow="1" w:lastRow="0" w:firstColumn="1" w:lastColumn="0" w:noHBand="0" w:noVBand="1"/>
        <w:tblDescription w:val="This section of the Agency Certification Form is for General Information."/>
      </w:tblPr>
      <w:tblGrid>
        <w:gridCol w:w="1329"/>
        <w:gridCol w:w="545"/>
        <w:gridCol w:w="831"/>
        <w:gridCol w:w="6750"/>
      </w:tblGrid>
      <w:tr w:rsidR="00EB0D72" w:rsidRPr="00EB0D72" w14:paraId="3F8C7312" w14:textId="77777777" w:rsidTr="0051208F">
        <w:tc>
          <w:tcPr>
            <w:tcW w:w="1329" w:type="dxa"/>
            <w:tcBorders>
              <w:top w:val="nil"/>
              <w:left w:val="nil"/>
              <w:bottom w:val="nil"/>
              <w:right w:val="nil"/>
            </w:tcBorders>
            <w:vAlign w:val="bottom"/>
          </w:tcPr>
          <w:p w14:paraId="51E06BCD" w14:textId="77777777" w:rsidR="00EB0D72" w:rsidRPr="00EB0D72" w:rsidRDefault="00EB0D72" w:rsidP="00EB0D72">
            <w:pPr>
              <w:spacing w:after="0"/>
              <w:rPr>
                <w:rFonts w:cs="Segoe UI"/>
                <w:b/>
                <w:bCs/>
              </w:rPr>
            </w:pPr>
            <w:r w:rsidRPr="00EB0D72">
              <w:rPr>
                <w:rFonts w:cs="Segoe UI"/>
                <w:b/>
                <w:bCs/>
              </w:rPr>
              <w:t>Agency:</w:t>
            </w:r>
          </w:p>
        </w:tc>
        <w:tc>
          <w:tcPr>
            <w:tcW w:w="8126" w:type="dxa"/>
            <w:gridSpan w:val="3"/>
            <w:tcBorders>
              <w:top w:val="nil"/>
              <w:left w:val="nil"/>
              <w:right w:val="nil"/>
            </w:tcBorders>
            <w:vAlign w:val="bottom"/>
          </w:tcPr>
          <w:p w14:paraId="29947655" w14:textId="77777777" w:rsidR="00EB0D72" w:rsidRPr="00EB0D72" w:rsidRDefault="00EB0D72" w:rsidP="00EB0D72">
            <w:pPr>
              <w:spacing w:after="0"/>
              <w:rPr>
                <w:rFonts w:cs="Segoe UI"/>
              </w:rPr>
            </w:pPr>
          </w:p>
        </w:tc>
      </w:tr>
      <w:tr w:rsidR="00EB0D72" w:rsidRPr="00EB0D72" w14:paraId="5A345EBB" w14:textId="77777777" w:rsidTr="0051208F">
        <w:tc>
          <w:tcPr>
            <w:tcW w:w="2705" w:type="dxa"/>
            <w:gridSpan w:val="3"/>
            <w:tcBorders>
              <w:top w:val="nil"/>
              <w:left w:val="nil"/>
              <w:bottom w:val="nil"/>
              <w:right w:val="nil"/>
            </w:tcBorders>
            <w:vAlign w:val="bottom"/>
          </w:tcPr>
          <w:p w14:paraId="0A274B5D" w14:textId="76C23009" w:rsidR="00EB0D72" w:rsidRPr="00EB0D72" w:rsidRDefault="00EB0D72" w:rsidP="00EB0D72">
            <w:pPr>
              <w:spacing w:before="240" w:after="0"/>
              <w:rPr>
                <w:rFonts w:cs="Segoe UI"/>
                <w:b/>
                <w:bCs/>
              </w:rPr>
            </w:pPr>
            <w:r w:rsidRPr="00EB0D72">
              <w:rPr>
                <w:rFonts w:cs="Segoe UI"/>
                <w:b/>
                <w:bCs/>
              </w:rPr>
              <w:t>Agency Contact Name:</w:t>
            </w:r>
          </w:p>
        </w:tc>
        <w:tc>
          <w:tcPr>
            <w:tcW w:w="6750" w:type="dxa"/>
            <w:tcBorders>
              <w:top w:val="nil"/>
              <w:left w:val="nil"/>
              <w:right w:val="nil"/>
            </w:tcBorders>
            <w:vAlign w:val="bottom"/>
          </w:tcPr>
          <w:p w14:paraId="2082EFC0" w14:textId="77777777" w:rsidR="00EB0D72" w:rsidRPr="00EB0D72" w:rsidRDefault="00EB0D72" w:rsidP="00EB0D72">
            <w:pPr>
              <w:spacing w:before="240" w:after="0"/>
              <w:rPr>
                <w:rFonts w:cs="Segoe UI"/>
              </w:rPr>
            </w:pPr>
          </w:p>
        </w:tc>
      </w:tr>
      <w:tr w:rsidR="00EB0D72" w:rsidRPr="00EB0D72" w14:paraId="2F2F6AD1" w14:textId="77777777" w:rsidTr="0051208F">
        <w:tc>
          <w:tcPr>
            <w:tcW w:w="1874" w:type="dxa"/>
            <w:gridSpan w:val="2"/>
            <w:tcBorders>
              <w:top w:val="nil"/>
              <w:left w:val="nil"/>
              <w:bottom w:val="nil"/>
              <w:right w:val="nil"/>
            </w:tcBorders>
            <w:vAlign w:val="bottom"/>
          </w:tcPr>
          <w:p w14:paraId="26231ECD" w14:textId="77777777" w:rsidR="00EB0D72" w:rsidRPr="00EB0D72" w:rsidRDefault="00EB0D72" w:rsidP="00EB0D72">
            <w:pPr>
              <w:spacing w:before="240" w:after="0"/>
              <w:rPr>
                <w:rFonts w:cs="Segoe UI"/>
                <w:b/>
                <w:bCs/>
              </w:rPr>
            </w:pPr>
            <w:bookmarkStart w:id="5" w:name="_Hlk99629187"/>
            <w:r w:rsidRPr="00EB0D72">
              <w:rPr>
                <w:rFonts w:cs="Segoe UI"/>
                <w:b/>
                <w:bCs/>
              </w:rPr>
              <w:t>Contact Phone:</w:t>
            </w:r>
          </w:p>
        </w:tc>
        <w:tc>
          <w:tcPr>
            <w:tcW w:w="7581" w:type="dxa"/>
            <w:gridSpan w:val="2"/>
            <w:tcBorders>
              <w:top w:val="nil"/>
              <w:left w:val="nil"/>
              <w:bottom w:val="single" w:sz="4" w:space="0" w:color="auto"/>
              <w:right w:val="nil"/>
            </w:tcBorders>
            <w:vAlign w:val="bottom"/>
          </w:tcPr>
          <w:p w14:paraId="2C616369" w14:textId="77777777" w:rsidR="00EB0D72" w:rsidRPr="00EB0D72" w:rsidRDefault="00EB0D72" w:rsidP="00EB0D72">
            <w:pPr>
              <w:spacing w:before="240" w:after="0"/>
              <w:rPr>
                <w:rFonts w:cs="Segoe UI"/>
              </w:rPr>
            </w:pPr>
          </w:p>
        </w:tc>
      </w:tr>
      <w:tr w:rsidR="00EB0D72" w:rsidRPr="00EB0D72" w14:paraId="0C050010" w14:textId="77777777" w:rsidTr="0051208F">
        <w:tc>
          <w:tcPr>
            <w:tcW w:w="1874" w:type="dxa"/>
            <w:gridSpan w:val="2"/>
            <w:tcBorders>
              <w:top w:val="nil"/>
              <w:left w:val="nil"/>
              <w:bottom w:val="nil"/>
              <w:right w:val="nil"/>
            </w:tcBorders>
            <w:vAlign w:val="bottom"/>
          </w:tcPr>
          <w:p w14:paraId="4921AC31" w14:textId="77777777" w:rsidR="00EB0D72" w:rsidRPr="00EB0D72" w:rsidRDefault="00EB0D72" w:rsidP="00EB0D72">
            <w:pPr>
              <w:spacing w:before="240" w:after="0"/>
              <w:rPr>
                <w:rFonts w:cs="Segoe UI"/>
                <w:b/>
                <w:bCs/>
              </w:rPr>
            </w:pPr>
            <w:r w:rsidRPr="00EB0D72">
              <w:rPr>
                <w:rFonts w:cs="Segoe UI"/>
                <w:b/>
                <w:bCs/>
              </w:rPr>
              <w:t>Contact Email:</w:t>
            </w:r>
          </w:p>
        </w:tc>
        <w:tc>
          <w:tcPr>
            <w:tcW w:w="7581" w:type="dxa"/>
            <w:gridSpan w:val="2"/>
            <w:tcBorders>
              <w:left w:val="nil"/>
              <w:bottom w:val="single" w:sz="4" w:space="0" w:color="auto"/>
              <w:right w:val="nil"/>
            </w:tcBorders>
            <w:vAlign w:val="bottom"/>
          </w:tcPr>
          <w:p w14:paraId="2BD7AC98" w14:textId="77777777" w:rsidR="00EB0D72" w:rsidRPr="00EB0D72" w:rsidRDefault="00EB0D72" w:rsidP="00EB0D72">
            <w:pPr>
              <w:spacing w:before="240" w:after="0"/>
              <w:rPr>
                <w:rFonts w:cs="Segoe UI"/>
              </w:rPr>
            </w:pPr>
          </w:p>
        </w:tc>
      </w:tr>
      <w:bookmarkEnd w:id="5"/>
    </w:tbl>
    <w:p w14:paraId="36E02C2C" w14:textId="77451671" w:rsidR="00EB0D72" w:rsidRDefault="00EB0D72" w:rsidP="00346E8C">
      <w:pPr>
        <w:spacing w:after="0"/>
        <w:rPr>
          <w:rFonts w:eastAsia="Times New Roman" w:cs="Segoe UI"/>
          <w:color w:val="000000"/>
        </w:rPr>
      </w:pPr>
    </w:p>
    <w:p w14:paraId="307AF619" w14:textId="77777777" w:rsidR="00346E8C" w:rsidRPr="00EB0D72" w:rsidRDefault="00346E8C" w:rsidP="0051208F">
      <w:pPr>
        <w:spacing w:after="0"/>
        <w:rPr>
          <w:rFonts w:eastAsia="Times New Roman" w:cs="Segoe UI"/>
          <w:color w:val="000000"/>
        </w:rPr>
      </w:pPr>
    </w:p>
    <w:p w14:paraId="230C335B" w14:textId="38CD417D" w:rsidR="009308C2" w:rsidRDefault="009662CC" w:rsidP="00A35FDF">
      <w:pPr>
        <w:numPr>
          <w:ilvl w:val="0"/>
          <w:numId w:val="15"/>
        </w:numPr>
        <w:rPr>
          <w:rFonts w:eastAsia="Times New Roman" w:cs="Segoe UI"/>
          <w:b/>
          <w:bCs/>
          <w:color w:val="000000"/>
        </w:rPr>
      </w:pPr>
      <w:r>
        <w:rPr>
          <w:rFonts w:eastAsia="Times New Roman" w:cs="Segoe UI"/>
          <w:b/>
          <w:bCs/>
          <w:color w:val="000000"/>
        </w:rPr>
        <w:t>Does your agency plan to pay the Texas.gov fee or will the fee be added to the cost of the constituent transaction?</w:t>
      </w:r>
    </w:p>
    <w:p w14:paraId="7C9E4EE2" w14:textId="2BF4B0F6" w:rsidR="009662CC" w:rsidRPr="00EB0D72" w:rsidRDefault="009662CC" w:rsidP="00A35FDF">
      <w:pPr>
        <w:spacing w:after="0"/>
        <w:ind w:left="1800" w:firstLine="360"/>
        <w:rPr>
          <w:rFonts w:eastAsia="Times New Roman" w:cs="Segoe UI"/>
          <w:b/>
          <w:bCs/>
          <w:color w:val="000000"/>
        </w:rPr>
      </w:pPr>
      <w:r w:rsidRPr="00EB0D72">
        <w:rPr>
          <w:rFonts w:eastAsia="Times New Roman" w:cs="Segoe UI"/>
          <w:b/>
          <w:bCs/>
        </w:rPr>
        <w:fldChar w:fldCharType="begin">
          <w:ffData>
            <w:name w:val="Check1"/>
            <w:enabled/>
            <w:calcOnExit w:val="0"/>
            <w:checkBox>
              <w:sizeAuto/>
              <w:default w:val="0"/>
            </w:checkBox>
          </w:ffData>
        </w:fldChar>
      </w:r>
      <w:r w:rsidRPr="00EB0D72">
        <w:rPr>
          <w:rFonts w:eastAsia="Times New Roman" w:cs="Segoe UI"/>
          <w:b/>
          <w:bCs/>
        </w:rPr>
        <w:instrText xml:space="preserve"> FORMCHECKBOX </w:instrText>
      </w:r>
      <w:r w:rsidR="00E2369C">
        <w:rPr>
          <w:rFonts w:eastAsia="Times New Roman" w:cs="Segoe UI"/>
          <w:b/>
          <w:bCs/>
        </w:rPr>
      </w:r>
      <w:r w:rsidR="00E2369C">
        <w:rPr>
          <w:rFonts w:eastAsia="Times New Roman" w:cs="Segoe UI"/>
          <w:b/>
          <w:bCs/>
        </w:rPr>
        <w:fldChar w:fldCharType="separate"/>
      </w:r>
      <w:r w:rsidRPr="00EB0D72">
        <w:rPr>
          <w:rFonts w:eastAsia="Times New Roman" w:cs="Segoe UI"/>
          <w:b/>
          <w:bCs/>
        </w:rPr>
        <w:fldChar w:fldCharType="end"/>
      </w:r>
      <w:r w:rsidRPr="00EB0D72">
        <w:rPr>
          <w:rFonts w:eastAsia="Times New Roman" w:cs="Segoe UI"/>
          <w:b/>
          <w:bCs/>
        </w:rPr>
        <w:t xml:space="preserve"> </w:t>
      </w:r>
      <w:r>
        <w:rPr>
          <w:rFonts w:eastAsia="Times New Roman" w:cs="Segoe UI"/>
          <w:b/>
          <w:bCs/>
        </w:rPr>
        <w:t>Agency Paid</w:t>
      </w:r>
      <w:r w:rsidR="009308C2">
        <w:rPr>
          <w:rFonts w:eastAsia="Times New Roman" w:cs="Segoe UI"/>
          <w:b/>
          <w:bCs/>
        </w:rPr>
        <w:tab/>
      </w:r>
      <w:r w:rsidR="009308C2">
        <w:rPr>
          <w:rFonts w:eastAsia="Times New Roman" w:cs="Segoe UI"/>
          <w:b/>
          <w:bCs/>
        </w:rPr>
        <w:tab/>
      </w:r>
      <w:r w:rsidRPr="00EB0D72">
        <w:rPr>
          <w:rFonts w:eastAsia="Times New Roman" w:cs="Segoe UI"/>
          <w:b/>
          <w:bCs/>
        </w:rPr>
        <w:fldChar w:fldCharType="begin">
          <w:ffData>
            <w:name w:val="Check2"/>
            <w:enabled/>
            <w:calcOnExit w:val="0"/>
            <w:checkBox>
              <w:sizeAuto/>
              <w:default w:val="0"/>
            </w:checkBox>
          </w:ffData>
        </w:fldChar>
      </w:r>
      <w:r w:rsidRPr="00EB0D72">
        <w:rPr>
          <w:rFonts w:eastAsia="Times New Roman" w:cs="Segoe UI"/>
          <w:b/>
          <w:bCs/>
        </w:rPr>
        <w:instrText xml:space="preserve"> FORMCHECKBOX </w:instrText>
      </w:r>
      <w:r w:rsidR="00E2369C">
        <w:rPr>
          <w:rFonts w:eastAsia="Times New Roman" w:cs="Segoe UI"/>
          <w:b/>
          <w:bCs/>
        </w:rPr>
      </w:r>
      <w:r w:rsidR="00E2369C">
        <w:rPr>
          <w:rFonts w:eastAsia="Times New Roman" w:cs="Segoe UI"/>
          <w:b/>
          <w:bCs/>
        </w:rPr>
        <w:fldChar w:fldCharType="separate"/>
      </w:r>
      <w:r w:rsidRPr="00EB0D72">
        <w:rPr>
          <w:rFonts w:eastAsia="Times New Roman" w:cs="Segoe UI"/>
          <w:b/>
          <w:bCs/>
        </w:rPr>
        <w:fldChar w:fldCharType="end"/>
      </w:r>
      <w:r w:rsidRPr="00EB0D72">
        <w:rPr>
          <w:rFonts w:eastAsia="Times New Roman" w:cs="Segoe UI"/>
          <w:b/>
          <w:bCs/>
        </w:rPr>
        <w:t xml:space="preserve"> </w:t>
      </w:r>
      <w:r>
        <w:rPr>
          <w:rFonts w:eastAsia="Times New Roman" w:cs="Segoe UI"/>
          <w:b/>
          <w:bCs/>
        </w:rPr>
        <w:t>Constituent Paid</w:t>
      </w:r>
    </w:p>
    <w:p w14:paraId="6020C765" w14:textId="77777777" w:rsidR="00EB0D72" w:rsidRPr="00EB0D72" w:rsidRDefault="00EB0D72" w:rsidP="0051208F">
      <w:pPr>
        <w:spacing w:after="0"/>
        <w:ind w:left="360"/>
        <w:rPr>
          <w:rFonts w:eastAsia="Times New Roman" w:cs="Segoe UI"/>
          <w:b/>
          <w:bCs/>
          <w:color w:val="000000"/>
        </w:rPr>
      </w:pPr>
    </w:p>
    <w:p w14:paraId="6B0D425D" w14:textId="77777777" w:rsidR="00346E8C" w:rsidRPr="00EB0D72" w:rsidRDefault="00346E8C" w:rsidP="00A35FDF">
      <w:pPr>
        <w:spacing w:after="0"/>
        <w:rPr>
          <w:rFonts w:eastAsia="Times New Roman" w:cs="Segoe UI"/>
          <w:b/>
          <w:bCs/>
          <w:color w:val="000000"/>
        </w:rPr>
      </w:pPr>
    </w:p>
    <w:p w14:paraId="4AE04F81" w14:textId="0FC5A290" w:rsidR="00EB0D72" w:rsidRPr="0051208F" w:rsidRDefault="00EB0D72" w:rsidP="0051208F">
      <w:pPr>
        <w:pStyle w:val="ListParagraph"/>
        <w:numPr>
          <w:ilvl w:val="0"/>
          <w:numId w:val="15"/>
        </w:numPr>
        <w:rPr>
          <w:rFonts w:eastAsia="Times New Roman" w:cs="Segoe UI"/>
          <w:b/>
          <w:bCs/>
          <w:color w:val="000000"/>
        </w:rPr>
      </w:pPr>
      <w:r w:rsidRPr="0051208F">
        <w:rPr>
          <w:rFonts w:eastAsia="Times New Roman" w:cs="Segoe UI"/>
          <w:b/>
          <w:bCs/>
          <w:color w:val="000000"/>
        </w:rPr>
        <w:t>For which license types are you requesting exemption from the subscription framework</w:t>
      </w:r>
      <w:r w:rsidR="002E27E4">
        <w:rPr>
          <w:rFonts w:eastAsia="Times New Roman" w:cs="Segoe UI"/>
          <w:b/>
          <w:bCs/>
          <w:color w:val="000000"/>
        </w:rPr>
        <w:t xml:space="preserve"> and associated subscription fees</w:t>
      </w:r>
      <w:r w:rsidRPr="0051208F">
        <w:rPr>
          <w:rFonts w:eastAsia="Times New Roman" w:cs="Segoe UI"/>
          <w:b/>
          <w:bCs/>
          <w:color w:val="000000"/>
        </w:rPr>
        <w:t>?</w:t>
      </w:r>
    </w:p>
    <w:tbl>
      <w:tblPr>
        <w:tblStyle w:val="TableGrid1"/>
        <w:tblW w:w="0" w:type="auto"/>
        <w:tblLook w:val="04A0" w:firstRow="1" w:lastRow="0" w:firstColumn="1" w:lastColumn="0" w:noHBand="0" w:noVBand="1"/>
        <w:tblDescription w:val="This table lists provides a space to list the license types involved in the exception request."/>
      </w:tblPr>
      <w:tblGrid>
        <w:gridCol w:w="2625"/>
        <w:gridCol w:w="1823"/>
        <w:gridCol w:w="1823"/>
        <w:gridCol w:w="1683"/>
        <w:gridCol w:w="1396"/>
      </w:tblGrid>
      <w:tr w:rsidR="00EB0D72" w:rsidRPr="00EB0D72" w14:paraId="432EF034" w14:textId="77777777" w:rsidTr="0051208F">
        <w:tc>
          <w:tcPr>
            <w:tcW w:w="2625" w:type="dxa"/>
            <w:vAlign w:val="center"/>
          </w:tcPr>
          <w:p w14:paraId="1A56D5F1" w14:textId="77777777" w:rsidR="00EB0D72" w:rsidRPr="00346E8C" w:rsidRDefault="00EB0D72" w:rsidP="00EB0D72">
            <w:pPr>
              <w:jc w:val="center"/>
              <w:rPr>
                <w:rFonts w:cs="Segoe UI"/>
                <w:color w:val="000000"/>
                <w:sz w:val="20"/>
                <w:szCs w:val="20"/>
              </w:rPr>
            </w:pPr>
            <w:r w:rsidRPr="00346E8C">
              <w:rPr>
                <w:rFonts w:cs="Segoe UI"/>
                <w:b/>
                <w:sz w:val="20"/>
                <w:szCs w:val="20"/>
              </w:rPr>
              <w:t>License Type</w:t>
            </w:r>
          </w:p>
        </w:tc>
        <w:tc>
          <w:tcPr>
            <w:tcW w:w="1823" w:type="dxa"/>
            <w:vAlign w:val="center"/>
          </w:tcPr>
          <w:p w14:paraId="105A3C5F" w14:textId="12B9CBCC" w:rsidR="00EB0D72" w:rsidRPr="00346E8C" w:rsidRDefault="00346E8C" w:rsidP="00EB0D72">
            <w:pPr>
              <w:jc w:val="center"/>
              <w:rPr>
                <w:rFonts w:cs="Segoe UI"/>
                <w:color w:val="000000"/>
                <w:sz w:val="20"/>
                <w:szCs w:val="20"/>
              </w:rPr>
            </w:pPr>
            <w:r>
              <w:rPr>
                <w:rFonts w:cs="Segoe UI"/>
                <w:b/>
                <w:sz w:val="20"/>
                <w:szCs w:val="20"/>
              </w:rPr>
              <w:t>#</w:t>
            </w:r>
            <w:r w:rsidR="00EB0D72" w:rsidRPr="00346E8C">
              <w:rPr>
                <w:rFonts w:cs="Segoe UI"/>
                <w:b/>
                <w:sz w:val="20"/>
                <w:szCs w:val="20"/>
              </w:rPr>
              <w:t xml:space="preserve"> of Licenses Issued Online Last Fiscal Year</w:t>
            </w:r>
          </w:p>
        </w:tc>
        <w:tc>
          <w:tcPr>
            <w:tcW w:w="1823" w:type="dxa"/>
            <w:vAlign w:val="center"/>
          </w:tcPr>
          <w:p w14:paraId="70CAB65D" w14:textId="7CCC14C4" w:rsidR="00EB0D72" w:rsidRPr="00346E8C" w:rsidRDefault="00346E8C" w:rsidP="00EB0D72">
            <w:pPr>
              <w:jc w:val="center"/>
              <w:rPr>
                <w:rFonts w:cs="Segoe UI"/>
                <w:color w:val="000000"/>
                <w:sz w:val="20"/>
                <w:szCs w:val="20"/>
              </w:rPr>
            </w:pPr>
            <w:r>
              <w:rPr>
                <w:rFonts w:cs="Segoe UI"/>
                <w:b/>
                <w:sz w:val="20"/>
                <w:szCs w:val="20"/>
              </w:rPr>
              <w:t>#</w:t>
            </w:r>
            <w:r w:rsidR="00EB0D72" w:rsidRPr="00346E8C">
              <w:rPr>
                <w:rFonts w:cs="Segoe UI"/>
                <w:b/>
                <w:sz w:val="20"/>
                <w:szCs w:val="20"/>
              </w:rPr>
              <w:t xml:space="preserve"> of Licenses Issued Offline Last Fiscal Year</w:t>
            </w:r>
          </w:p>
        </w:tc>
        <w:tc>
          <w:tcPr>
            <w:tcW w:w="1683" w:type="dxa"/>
            <w:vAlign w:val="center"/>
          </w:tcPr>
          <w:p w14:paraId="2BC31448" w14:textId="77777777" w:rsidR="00EB0D72" w:rsidRPr="00346E8C" w:rsidRDefault="00EB0D72" w:rsidP="00EB0D72">
            <w:pPr>
              <w:jc w:val="center"/>
              <w:rPr>
                <w:rFonts w:cs="Segoe UI"/>
                <w:color w:val="000000"/>
                <w:sz w:val="20"/>
                <w:szCs w:val="20"/>
              </w:rPr>
            </w:pPr>
            <w:r w:rsidRPr="00346E8C">
              <w:rPr>
                <w:rFonts w:cs="Segoe UI"/>
                <w:b/>
                <w:sz w:val="20"/>
                <w:szCs w:val="20"/>
              </w:rPr>
              <w:t>Fee Charged by Agency/License</w:t>
            </w:r>
          </w:p>
        </w:tc>
        <w:tc>
          <w:tcPr>
            <w:tcW w:w="1396" w:type="dxa"/>
            <w:vAlign w:val="center"/>
          </w:tcPr>
          <w:p w14:paraId="75EDE9CA" w14:textId="77777777" w:rsidR="00EB0D72" w:rsidRPr="00346E8C" w:rsidRDefault="00EB0D72" w:rsidP="00EB0D72">
            <w:pPr>
              <w:jc w:val="center"/>
              <w:rPr>
                <w:rFonts w:cs="Segoe UI"/>
                <w:color w:val="000000"/>
                <w:sz w:val="20"/>
                <w:szCs w:val="20"/>
              </w:rPr>
            </w:pPr>
            <w:r w:rsidRPr="00346E8C">
              <w:rPr>
                <w:rFonts w:cs="Segoe UI"/>
                <w:b/>
                <w:sz w:val="20"/>
                <w:szCs w:val="20"/>
              </w:rPr>
              <w:t>Current Subscription Fee</w:t>
            </w:r>
          </w:p>
        </w:tc>
      </w:tr>
      <w:tr w:rsidR="00EB0D72" w:rsidRPr="00EB0D72" w14:paraId="56AFC3AA" w14:textId="77777777" w:rsidTr="0051208F">
        <w:tc>
          <w:tcPr>
            <w:tcW w:w="2625" w:type="dxa"/>
          </w:tcPr>
          <w:p w14:paraId="7AC1E49C" w14:textId="77777777" w:rsidR="00EB0D72" w:rsidRPr="00EB0D72" w:rsidRDefault="00EB0D72" w:rsidP="00EB0D72">
            <w:pPr>
              <w:rPr>
                <w:rFonts w:cs="Segoe UI"/>
                <w:color w:val="000000"/>
                <w:sz w:val="20"/>
                <w:szCs w:val="20"/>
              </w:rPr>
            </w:pPr>
          </w:p>
        </w:tc>
        <w:tc>
          <w:tcPr>
            <w:tcW w:w="1823" w:type="dxa"/>
          </w:tcPr>
          <w:p w14:paraId="7B6C402F" w14:textId="77777777" w:rsidR="00EB0D72" w:rsidRPr="00EB0D72" w:rsidRDefault="00EB0D72" w:rsidP="00EB0D72">
            <w:pPr>
              <w:rPr>
                <w:rFonts w:cs="Segoe UI"/>
                <w:color w:val="000000"/>
                <w:sz w:val="20"/>
                <w:szCs w:val="20"/>
              </w:rPr>
            </w:pPr>
          </w:p>
        </w:tc>
        <w:tc>
          <w:tcPr>
            <w:tcW w:w="1823" w:type="dxa"/>
          </w:tcPr>
          <w:p w14:paraId="02E753AC" w14:textId="77777777" w:rsidR="00EB0D72" w:rsidRPr="00EB0D72" w:rsidRDefault="00EB0D72" w:rsidP="00EB0D72">
            <w:pPr>
              <w:rPr>
                <w:rFonts w:cs="Segoe UI"/>
                <w:color w:val="000000"/>
                <w:sz w:val="20"/>
                <w:szCs w:val="20"/>
              </w:rPr>
            </w:pPr>
          </w:p>
        </w:tc>
        <w:tc>
          <w:tcPr>
            <w:tcW w:w="1683" w:type="dxa"/>
          </w:tcPr>
          <w:p w14:paraId="7F81A60D" w14:textId="77777777" w:rsidR="00EB0D72" w:rsidRPr="00EB0D72" w:rsidRDefault="00EB0D72" w:rsidP="00EB0D72">
            <w:pPr>
              <w:rPr>
                <w:rFonts w:cs="Segoe UI"/>
                <w:color w:val="000000"/>
                <w:sz w:val="20"/>
                <w:szCs w:val="20"/>
              </w:rPr>
            </w:pPr>
          </w:p>
        </w:tc>
        <w:tc>
          <w:tcPr>
            <w:tcW w:w="1396" w:type="dxa"/>
          </w:tcPr>
          <w:p w14:paraId="2BCC4640" w14:textId="77777777" w:rsidR="00EB0D72" w:rsidRPr="00EB0D72" w:rsidRDefault="00EB0D72" w:rsidP="00EB0D72">
            <w:pPr>
              <w:rPr>
                <w:rFonts w:cs="Segoe UI"/>
                <w:color w:val="000000"/>
                <w:sz w:val="20"/>
                <w:szCs w:val="20"/>
              </w:rPr>
            </w:pPr>
          </w:p>
        </w:tc>
      </w:tr>
      <w:tr w:rsidR="00EB0D72" w:rsidRPr="00EB0D72" w14:paraId="28179CBE" w14:textId="77777777" w:rsidTr="0051208F">
        <w:tc>
          <w:tcPr>
            <w:tcW w:w="2625" w:type="dxa"/>
          </w:tcPr>
          <w:p w14:paraId="2FF2365D" w14:textId="77777777" w:rsidR="00EB0D72" w:rsidRPr="00EB0D72" w:rsidRDefault="00EB0D72" w:rsidP="00EB0D72">
            <w:pPr>
              <w:rPr>
                <w:rFonts w:cs="Segoe UI"/>
                <w:color w:val="000000"/>
                <w:sz w:val="20"/>
                <w:szCs w:val="20"/>
              </w:rPr>
            </w:pPr>
          </w:p>
        </w:tc>
        <w:tc>
          <w:tcPr>
            <w:tcW w:w="1823" w:type="dxa"/>
          </w:tcPr>
          <w:p w14:paraId="7A1C4CF2" w14:textId="77777777" w:rsidR="00EB0D72" w:rsidRPr="00EB0D72" w:rsidRDefault="00EB0D72" w:rsidP="00EB0D72">
            <w:pPr>
              <w:rPr>
                <w:rFonts w:cs="Segoe UI"/>
                <w:color w:val="000000"/>
                <w:sz w:val="20"/>
                <w:szCs w:val="20"/>
              </w:rPr>
            </w:pPr>
          </w:p>
        </w:tc>
        <w:tc>
          <w:tcPr>
            <w:tcW w:w="1823" w:type="dxa"/>
          </w:tcPr>
          <w:p w14:paraId="2AC0E4D7" w14:textId="77777777" w:rsidR="00EB0D72" w:rsidRPr="00EB0D72" w:rsidRDefault="00EB0D72" w:rsidP="00EB0D72">
            <w:pPr>
              <w:rPr>
                <w:rFonts w:cs="Segoe UI"/>
                <w:color w:val="000000"/>
                <w:sz w:val="20"/>
                <w:szCs w:val="20"/>
              </w:rPr>
            </w:pPr>
          </w:p>
        </w:tc>
        <w:tc>
          <w:tcPr>
            <w:tcW w:w="1683" w:type="dxa"/>
          </w:tcPr>
          <w:p w14:paraId="4517C893" w14:textId="77777777" w:rsidR="00EB0D72" w:rsidRPr="00EB0D72" w:rsidRDefault="00EB0D72" w:rsidP="00EB0D72">
            <w:pPr>
              <w:rPr>
                <w:rFonts w:cs="Segoe UI"/>
                <w:color w:val="000000"/>
                <w:sz w:val="20"/>
                <w:szCs w:val="20"/>
              </w:rPr>
            </w:pPr>
          </w:p>
        </w:tc>
        <w:tc>
          <w:tcPr>
            <w:tcW w:w="1396" w:type="dxa"/>
          </w:tcPr>
          <w:p w14:paraId="3C767948" w14:textId="77777777" w:rsidR="00EB0D72" w:rsidRPr="00EB0D72" w:rsidRDefault="00EB0D72" w:rsidP="00EB0D72">
            <w:pPr>
              <w:rPr>
                <w:rFonts w:cs="Segoe UI"/>
                <w:color w:val="000000"/>
                <w:sz w:val="20"/>
                <w:szCs w:val="20"/>
              </w:rPr>
            </w:pPr>
          </w:p>
        </w:tc>
      </w:tr>
      <w:tr w:rsidR="00EB0D72" w:rsidRPr="00EB0D72" w14:paraId="7CF8B0DE" w14:textId="77777777" w:rsidTr="0051208F">
        <w:tc>
          <w:tcPr>
            <w:tcW w:w="2625" w:type="dxa"/>
          </w:tcPr>
          <w:p w14:paraId="2CE4F9D8" w14:textId="77777777" w:rsidR="00EB0D72" w:rsidRPr="00EB0D72" w:rsidRDefault="00EB0D72" w:rsidP="00EB0D72">
            <w:pPr>
              <w:rPr>
                <w:rFonts w:cs="Segoe UI"/>
                <w:color w:val="000000"/>
                <w:sz w:val="20"/>
                <w:szCs w:val="20"/>
              </w:rPr>
            </w:pPr>
          </w:p>
        </w:tc>
        <w:tc>
          <w:tcPr>
            <w:tcW w:w="1823" w:type="dxa"/>
          </w:tcPr>
          <w:p w14:paraId="67519E9F" w14:textId="77777777" w:rsidR="00EB0D72" w:rsidRPr="00EB0D72" w:rsidRDefault="00EB0D72" w:rsidP="00EB0D72">
            <w:pPr>
              <w:rPr>
                <w:rFonts w:cs="Segoe UI"/>
                <w:color w:val="000000"/>
                <w:sz w:val="20"/>
                <w:szCs w:val="20"/>
              </w:rPr>
            </w:pPr>
          </w:p>
        </w:tc>
        <w:tc>
          <w:tcPr>
            <w:tcW w:w="1823" w:type="dxa"/>
          </w:tcPr>
          <w:p w14:paraId="413F1AB8" w14:textId="77777777" w:rsidR="00EB0D72" w:rsidRPr="00EB0D72" w:rsidRDefault="00EB0D72" w:rsidP="00EB0D72">
            <w:pPr>
              <w:rPr>
                <w:rFonts w:cs="Segoe UI"/>
                <w:color w:val="000000"/>
                <w:sz w:val="20"/>
                <w:szCs w:val="20"/>
              </w:rPr>
            </w:pPr>
          </w:p>
        </w:tc>
        <w:tc>
          <w:tcPr>
            <w:tcW w:w="1683" w:type="dxa"/>
          </w:tcPr>
          <w:p w14:paraId="2CF0E055" w14:textId="77777777" w:rsidR="00EB0D72" w:rsidRPr="00EB0D72" w:rsidRDefault="00EB0D72" w:rsidP="00EB0D72">
            <w:pPr>
              <w:rPr>
                <w:rFonts w:cs="Segoe UI"/>
                <w:color w:val="000000"/>
                <w:sz w:val="20"/>
                <w:szCs w:val="20"/>
              </w:rPr>
            </w:pPr>
          </w:p>
        </w:tc>
        <w:tc>
          <w:tcPr>
            <w:tcW w:w="1396" w:type="dxa"/>
          </w:tcPr>
          <w:p w14:paraId="2FDAEE67" w14:textId="77777777" w:rsidR="00EB0D72" w:rsidRPr="00EB0D72" w:rsidRDefault="00EB0D72" w:rsidP="00EB0D72">
            <w:pPr>
              <w:rPr>
                <w:rFonts w:cs="Segoe UI"/>
                <w:color w:val="000000"/>
                <w:sz w:val="20"/>
                <w:szCs w:val="20"/>
              </w:rPr>
            </w:pPr>
          </w:p>
        </w:tc>
      </w:tr>
      <w:tr w:rsidR="00EB0D72" w:rsidRPr="00EB0D72" w14:paraId="31CB36FA" w14:textId="77777777" w:rsidTr="0051208F">
        <w:tc>
          <w:tcPr>
            <w:tcW w:w="2625" w:type="dxa"/>
          </w:tcPr>
          <w:p w14:paraId="6BA6317A" w14:textId="77777777" w:rsidR="00EB0D72" w:rsidRPr="00EB0D72" w:rsidRDefault="00EB0D72" w:rsidP="00EB0D72">
            <w:pPr>
              <w:rPr>
                <w:rFonts w:cs="Segoe UI"/>
                <w:color w:val="000000"/>
                <w:sz w:val="20"/>
                <w:szCs w:val="20"/>
              </w:rPr>
            </w:pPr>
          </w:p>
        </w:tc>
        <w:tc>
          <w:tcPr>
            <w:tcW w:w="1823" w:type="dxa"/>
          </w:tcPr>
          <w:p w14:paraId="61C506D6" w14:textId="77777777" w:rsidR="00EB0D72" w:rsidRPr="00EB0D72" w:rsidRDefault="00EB0D72" w:rsidP="00EB0D72">
            <w:pPr>
              <w:rPr>
                <w:rFonts w:cs="Segoe UI"/>
                <w:color w:val="000000"/>
                <w:sz w:val="20"/>
                <w:szCs w:val="20"/>
              </w:rPr>
            </w:pPr>
          </w:p>
        </w:tc>
        <w:tc>
          <w:tcPr>
            <w:tcW w:w="1823" w:type="dxa"/>
          </w:tcPr>
          <w:p w14:paraId="5EA420C6" w14:textId="77777777" w:rsidR="00EB0D72" w:rsidRPr="00EB0D72" w:rsidRDefault="00EB0D72" w:rsidP="00EB0D72">
            <w:pPr>
              <w:rPr>
                <w:rFonts w:cs="Segoe UI"/>
                <w:color w:val="000000"/>
                <w:sz w:val="20"/>
                <w:szCs w:val="20"/>
              </w:rPr>
            </w:pPr>
          </w:p>
        </w:tc>
        <w:tc>
          <w:tcPr>
            <w:tcW w:w="1683" w:type="dxa"/>
          </w:tcPr>
          <w:p w14:paraId="598A2E62" w14:textId="77777777" w:rsidR="00EB0D72" w:rsidRPr="00EB0D72" w:rsidRDefault="00EB0D72" w:rsidP="00EB0D72">
            <w:pPr>
              <w:rPr>
                <w:rFonts w:cs="Segoe UI"/>
                <w:color w:val="000000"/>
                <w:sz w:val="20"/>
                <w:szCs w:val="20"/>
              </w:rPr>
            </w:pPr>
          </w:p>
        </w:tc>
        <w:tc>
          <w:tcPr>
            <w:tcW w:w="1396" w:type="dxa"/>
          </w:tcPr>
          <w:p w14:paraId="2522595E" w14:textId="77777777" w:rsidR="00EB0D72" w:rsidRPr="00EB0D72" w:rsidRDefault="00EB0D72" w:rsidP="00EB0D72">
            <w:pPr>
              <w:rPr>
                <w:rFonts w:cs="Segoe UI"/>
                <w:color w:val="000000"/>
                <w:sz w:val="20"/>
                <w:szCs w:val="20"/>
              </w:rPr>
            </w:pPr>
          </w:p>
        </w:tc>
      </w:tr>
    </w:tbl>
    <w:p w14:paraId="2DB1E532" w14:textId="77777777" w:rsidR="009308C2" w:rsidRDefault="009308C2" w:rsidP="002E27E4"/>
    <w:p w14:paraId="5758A7D6" w14:textId="77777777" w:rsidR="008F0E40" w:rsidRDefault="008F0E40">
      <w:pPr>
        <w:spacing w:after="160" w:line="259" w:lineRule="auto"/>
      </w:pPr>
      <w:r>
        <w:br w:type="page"/>
      </w:r>
    </w:p>
    <w:p w14:paraId="13AAC32A" w14:textId="53BEBCAA" w:rsidR="002E27E4" w:rsidRDefault="002E27E4" w:rsidP="002E27E4">
      <w:pPr>
        <w:rPr>
          <w:rFonts w:eastAsia="Times New Roman" w:cs="Segoe UI"/>
        </w:rPr>
      </w:pPr>
      <w:r>
        <w:lastRenderedPageBreak/>
        <w:t>If this Texas.gov exemption request to use the convenience fee model instead of the subscription fee model is approved, fees will only be collected for online transactions that are processed through the Texas.gov portal. The fee schedule can be found here:</w:t>
      </w:r>
      <w:r w:rsidRPr="002E27E4">
        <w:rPr>
          <w:rFonts w:eastAsia="Times New Roman" w:cs="Segoe UI"/>
        </w:rPr>
        <w:t xml:space="preserve"> </w:t>
      </w:r>
      <w:hyperlink r:id="rId14" w:history="1">
        <w:r w:rsidRPr="00246D7B">
          <w:rPr>
            <w:rStyle w:val="Hyperlink"/>
            <w:rFonts w:eastAsia="Times New Roman" w:cs="Segoe UI"/>
          </w:rPr>
          <w:t>https://dir.texas.gov/resource-library-item/texasgov-fee-schedule</w:t>
        </w:r>
      </w:hyperlink>
      <w:r>
        <w:rPr>
          <w:rFonts w:eastAsia="Times New Roman" w:cs="Segoe UI"/>
        </w:rPr>
        <w:t>.</w:t>
      </w:r>
    </w:p>
    <w:p w14:paraId="4D10E8AC" w14:textId="07EBA952" w:rsidR="002E27E4" w:rsidRDefault="002E27E4" w:rsidP="002E27E4">
      <w:r>
        <w:rPr>
          <w:rFonts w:eastAsia="Times New Roman" w:cs="Segoe UI"/>
        </w:rPr>
        <w:t xml:space="preserve">An approved Texas.gov </w:t>
      </w:r>
      <w:r w:rsidR="00202B5B">
        <w:rPr>
          <w:rFonts w:eastAsia="Times New Roman" w:cs="Segoe UI"/>
        </w:rPr>
        <w:t>Subscription Framework E</w:t>
      </w:r>
      <w:r>
        <w:rPr>
          <w:rFonts w:eastAsia="Times New Roman" w:cs="Segoe UI"/>
        </w:rPr>
        <w:t xml:space="preserve">xemption </w:t>
      </w:r>
      <w:r w:rsidR="009308C2">
        <w:rPr>
          <w:rFonts w:eastAsia="Times New Roman" w:cs="Segoe UI"/>
        </w:rPr>
        <w:t xml:space="preserve">will </w:t>
      </w:r>
      <w:r>
        <w:rPr>
          <w:rFonts w:eastAsia="Times New Roman" w:cs="Segoe UI"/>
        </w:rPr>
        <w:t>remain in place for the life of the solution and require no further action.</w:t>
      </w:r>
      <w:r>
        <w:t xml:space="preserve"> </w:t>
      </w:r>
      <w:bookmarkStart w:id="6" w:name="_Hlk144285017"/>
    </w:p>
    <w:bookmarkEnd w:id="6"/>
    <w:p w14:paraId="0A0FFC1A" w14:textId="77777777" w:rsidR="008F0E40" w:rsidRDefault="008F0E40" w:rsidP="00A35FDF"/>
    <w:p w14:paraId="262AEBFB" w14:textId="77777777" w:rsidR="00EB0D72" w:rsidRPr="00EB0D72" w:rsidRDefault="00EB0D72" w:rsidP="00A35FDF">
      <w:pPr>
        <w:spacing w:after="160" w:line="259" w:lineRule="auto"/>
        <w:rPr>
          <w:rFonts w:eastAsia="Times New Roman" w:cs="Segoe UI"/>
          <w:b/>
          <w:sz w:val="28"/>
          <w:szCs w:val="28"/>
        </w:rPr>
      </w:pPr>
      <w:r w:rsidRPr="00EB0D72">
        <w:rPr>
          <w:rFonts w:eastAsia="Times New Roman" w:cs="Segoe UI"/>
          <w:b/>
          <w:color w:val="000000"/>
          <w:sz w:val="28"/>
          <w:szCs w:val="28"/>
        </w:rPr>
        <w:t xml:space="preserve">Texas.gov Subscription Framework Exemption Request </w:t>
      </w:r>
      <w:r w:rsidRPr="00EB0D72">
        <w:rPr>
          <w:rFonts w:eastAsia="Times New Roman" w:cs="Segoe UI"/>
          <w:b/>
          <w:sz w:val="28"/>
          <w:szCs w:val="28"/>
        </w:rPr>
        <w:t>Disposition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table allows for information regarding the exemption disposition summary."/>
      </w:tblPr>
      <w:tblGrid>
        <w:gridCol w:w="3116"/>
        <w:gridCol w:w="3115"/>
        <w:gridCol w:w="3119"/>
      </w:tblGrid>
      <w:tr w:rsidR="00EB0D72" w:rsidRPr="00EB0D72" w14:paraId="74082F53" w14:textId="77777777" w:rsidTr="00D119D5">
        <w:trPr>
          <w:trHeight w:val="576"/>
        </w:trPr>
        <w:tc>
          <w:tcPr>
            <w:tcW w:w="9350" w:type="dxa"/>
            <w:gridSpan w:val="3"/>
            <w:shd w:val="clear" w:color="auto" w:fill="1F497D"/>
            <w:vAlign w:val="center"/>
          </w:tcPr>
          <w:p w14:paraId="57ABC743" w14:textId="77777777" w:rsidR="00EB0D72" w:rsidRPr="00EB0D72" w:rsidRDefault="00EB0D72" w:rsidP="00EB0D72">
            <w:pPr>
              <w:spacing w:after="0"/>
              <w:jc w:val="center"/>
              <w:rPr>
                <w:rFonts w:eastAsia="Times New Roman" w:cs="Segoe UI"/>
                <w:b/>
                <w:color w:val="FFFFFF"/>
              </w:rPr>
            </w:pPr>
            <w:r w:rsidRPr="00EB0D72">
              <w:rPr>
                <w:rFonts w:eastAsia="Times New Roman" w:cs="Segoe UI"/>
                <w:b/>
                <w:color w:val="FFFFFF"/>
              </w:rPr>
              <w:t>Texas.gov Exemption Disposition Summary</w:t>
            </w:r>
          </w:p>
        </w:tc>
      </w:tr>
      <w:tr w:rsidR="00EB0D72" w:rsidRPr="00EB0D72" w14:paraId="0002E3F1" w14:textId="77777777" w:rsidTr="00D119D5">
        <w:tc>
          <w:tcPr>
            <w:tcW w:w="3116" w:type="dxa"/>
            <w:shd w:val="clear" w:color="auto" w:fill="C6D9F1"/>
            <w:vAlign w:val="center"/>
          </w:tcPr>
          <w:p w14:paraId="790C891F" w14:textId="77777777" w:rsidR="00EB0D72" w:rsidRPr="00EB0D72" w:rsidRDefault="00EB0D72" w:rsidP="00EB0D72">
            <w:pPr>
              <w:spacing w:before="60" w:after="60"/>
              <w:jc w:val="center"/>
              <w:rPr>
                <w:rFonts w:eastAsia="Times New Roman" w:cs="Segoe UI"/>
                <w:b/>
              </w:rPr>
            </w:pPr>
            <w:r w:rsidRPr="00EB0D72">
              <w:rPr>
                <w:rFonts w:eastAsia="Times New Roman" w:cs="Segoe UI"/>
                <w:b/>
              </w:rPr>
              <w:t>Disposition Type</w:t>
            </w:r>
          </w:p>
        </w:tc>
        <w:tc>
          <w:tcPr>
            <w:tcW w:w="3115" w:type="dxa"/>
            <w:shd w:val="clear" w:color="auto" w:fill="C6D9F1"/>
            <w:vAlign w:val="center"/>
          </w:tcPr>
          <w:p w14:paraId="70F561C5" w14:textId="3A5637D9" w:rsidR="00EB0D72" w:rsidRPr="00EB0D72" w:rsidRDefault="00EB0D72" w:rsidP="00EB0D72">
            <w:pPr>
              <w:spacing w:before="60" w:after="60"/>
              <w:jc w:val="center"/>
              <w:rPr>
                <w:rFonts w:eastAsia="Times New Roman" w:cs="Segoe UI"/>
                <w:b/>
              </w:rPr>
            </w:pPr>
            <w:r w:rsidRPr="00EB0D72">
              <w:rPr>
                <w:rFonts w:eastAsia="Times New Roman" w:cs="Segoe UI"/>
                <w:b/>
              </w:rPr>
              <w:t>Comment</w:t>
            </w:r>
          </w:p>
        </w:tc>
        <w:tc>
          <w:tcPr>
            <w:tcW w:w="3119" w:type="dxa"/>
            <w:shd w:val="clear" w:color="auto" w:fill="C6D9F1"/>
            <w:vAlign w:val="center"/>
          </w:tcPr>
          <w:p w14:paraId="10B4B7FB" w14:textId="77777777" w:rsidR="00EB0D72" w:rsidRPr="00EB0D72" w:rsidRDefault="00EB0D72" w:rsidP="00EB0D72">
            <w:pPr>
              <w:spacing w:before="60" w:after="60"/>
              <w:jc w:val="center"/>
              <w:rPr>
                <w:rFonts w:eastAsia="Times New Roman" w:cs="Segoe UI"/>
                <w:b/>
              </w:rPr>
            </w:pPr>
            <w:r w:rsidRPr="00EB0D72">
              <w:rPr>
                <w:rFonts w:eastAsia="Times New Roman" w:cs="Segoe UI"/>
                <w:b/>
              </w:rPr>
              <w:t>State Value Assessment Summary</w:t>
            </w:r>
          </w:p>
        </w:tc>
      </w:tr>
      <w:tr w:rsidR="00EB0D72" w:rsidRPr="00EB0D72" w14:paraId="6C550C4D" w14:textId="77777777" w:rsidTr="00713161">
        <w:trPr>
          <w:trHeight w:val="647"/>
        </w:trPr>
        <w:tc>
          <w:tcPr>
            <w:tcW w:w="3116" w:type="dxa"/>
            <w:vAlign w:val="center"/>
          </w:tcPr>
          <w:p w14:paraId="62109070" w14:textId="77777777" w:rsidR="00EB0D72" w:rsidRDefault="00EB0D72" w:rsidP="00DB313D">
            <w:pPr>
              <w:spacing w:before="60" w:after="60" w:line="276" w:lineRule="auto"/>
              <w:rPr>
                <w:rFonts w:eastAsia="Times New Roman" w:cs="Segoe UI"/>
                <w:b/>
              </w:rPr>
            </w:pPr>
          </w:p>
          <w:p w14:paraId="39973E24" w14:textId="77777777" w:rsidR="008F0E40" w:rsidRPr="00EB0D72" w:rsidRDefault="008F0E40" w:rsidP="008F0E40">
            <w:pPr>
              <w:spacing w:before="60" w:after="60" w:line="276" w:lineRule="auto"/>
              <w:rPr>
                <w:rFonts w:eastAsia="Times New Roman" w:cs="Segoe UI"/>
                <w:b/>
              </w:rPr>
            </w:pPr>
          </w:p>
        </w:tc>
        <w:tc>
          <w:tcPr>
            <w:tcW w:w="3115" w:type="dxa"/>
            <w:vAlign w:val="center"/>
          </w:tcPr>
          <w:p w14:paraId="7A37CD6D" w14:textId="77777777" w:rsidR="00EB0D72" w:rsidRPr="00EB0D72" w:rsidRDefault="00EB0D72" w:rsidP="008F0E40">
            <w:pPr>
              <w:spacing w:before="60" w:after="60" w:line="276" w:lineRule="auto"/>
              <w:rPr>
                <w:rFonts w:eastAsia="Times New Roman" w:cs="Segoe UI"/>
              </w:rPr>
            </w:pPr>
          </w:p>
        </w:tc>
        <w:tc>
          <w:tcPr>
            <w:tcW w:w="3119" w:type="dxa"/>
            <w:vAlign w:val="center"/>
          </w:tcPr>
          <w:p w14:paraId="49D0DA57" w14:textId="77777777" w:rsidR="00EB0D72" w:rsidRPr="00EB0D72" w:rsidRDefault="00EB0D72" w:rsidP="008F0E40">
            <w:pPr>
              <w:spacing w:before="60" w:after="60" w:line="276" w:lineRule="auto"/>
              <w:rPr>
                <w:rFonts w:eastAsia="Times New Roman" w:cs="Segoe UI"/>
              </w:rPr>
            </w:pPr>
          </w:p>
        </w:tc>
      </w:tr>
    </w:tbl>
    <w:p w14:paraId="15C5D7DE" w14:textId="32CD0F51" w:rsidR="00EB0D72" w:rsidRDefault="00EB0D72" w:rsidP="00EB0D72">
      <w:pPr>
        <w:spacing w:after="200" w:line="276" w:lineRule="auto"/>
        <w:rPr>
          <w:rFonts w:ascii="Calibri" w:eastAsia="Times New Roman" w:hAnsi="Calibri" w:cs="Times New Roman"/>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3156"/>
        <w:gridCol w:w="2970"/>
      </w:tblGrid>
      <w:tr w:rsidR="0051208F" w:rsidRPr="00EF1D3D" w14:paraId="03653AE4" w14:textId="77777777" w:rsidTr="00CE4A3A">
        <w:trPr>
          <w:trHeight w:val="576"/>
        </w:trPr>
        <w:tc>
          <w:tcPr>
            <w:tcW w:w="9360" w:type="dxa"/>
            <w:gridSpan w:val="3"/>
            <w:shd w:val="clear" w:color="auto" w:fill="1F497D"/>
            <w:vAlign w:val="center"/>
          </w:tcPr>
          <w:p w14:paraId="4C556735" w14:textId="77777777" w:rsidR="0051208F" w:rsidRPr="00EF1D3D" w:rsidRDefault="0051208F" w:rsidP="00CE4A3A">
            <w:pPr>
              <w:spacing w:after="0"/>
              <w:jc w:val="center"/>
              <w:rPr>
                <w:rFonts w:eastAsia="Times New Roman" w:cs="Segoe UI"/>
                <w:b/>
                <w:color w:val="FFFFFF"/>
              </w:rPr>
            </w:pPr>
            <w:r>
              <w:rPr>
                <w:rFonts w:eastAsia="Times New Roman" w:cs="Segoe UI"/>
                <w:b/>
                <w:color w:val="FFFFFF"/>
              </w:rPr>
              <w:t>DIR Chief Operating Officer</w:t>
            </w:r>
          </w:p>
        </w:tc>
      </w:tr>
      <w:tr w:rsidR="0051208F" w:rsidRPr="00EF1D3D" w14:paraId="55EEF7E8" w14:textId="77777777" w:rsidTr="00CE4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Ex>
        <w:trPr>
          <w:cantSplit/>
        </w:trPr>
        <w:tc>
          <w:tcPr>
            <w:tcW w:w="3234" w:type="dxa"/>
            <w:shd w:val="clear" w:color="auto" w:fill="C6D9F1"/>
          </w:tcPr>
          <w:p w14:paraId="5D91001D" w14:textId="77777777" w:rsidR="0051208F" w:rsidRPr="00EF1D3D" w:rsidRDefault="0051208F" w:rsidP="00CE4A3A">
            <w:pPr>
              <w:overflowPunct w:val="0"/>
              <w:autoSpaceDE w:val="0"/>
              <w:autoSpaceDN w:val="0"/>
              <w:adjustRightInd w:val="0"/>
              <w:spacing w:before="60" w:after="60"/>
              <w:jc w:val="center"/>
              <w:textAlignment w:val="baseline"/>
              <w:rPr>
                <w:rFonts w:eastAsia="Times New Roman" w:cs="Segoe UI"/>
                <w:color w:val="000000"/>
              </w:rPr>
            </w:pPr>
            <w:r w:rsidRPr="00EF1D3D">
              <w:rPr>
                <w:rFonts w:eastAsia="Times New Roman" w:cs="Segoe UI"/>
                <w:b/>
                <w:bCs/>
                <w:color w:val="000000"/>
              </w:rPr>
              <w:t>Signature</w:t>
            </w:r>
          </w:p>
        </w:tc>
        <w:tc>
          <w:tcPr>
            <w:tcW w:w="3156" w:type="dxa"/>
            <w:shd w:val="clear" w:color="auto" w:fill="C6D9F1"/>
          </w:tcPr>
          <w:p w14:paraId="1EBE36B9" w14:textId="77777777" w:rsidR="0051208F" w:rsidRPr="00EF1D3D" w:rsidRDefault="0051208F" w:rsidP="00CE4A3A">
            <w:pPr>
              <w:overflowPunct w:val="0"/>
              <w:autoSpaceDE w:val="0"/>
              <w:autoSpaceDN w:val="0"/>
              <w:adjustRightInd w:val="0"/>
              <w:spacing w:before="60" w:after="60"/>
              <w:jc w:val="center"/>
              <w:textAlignment w:val="baseline"/>
              <w:rPr>
                <w:rFonts w:eastAsia="Times New Roman" w:cs="Segoe UI"/>
                <w:color w:val="000000"/>
              </w:rPr>
            </w:pPr>
            <w:r w:rsidRPr="00EF1D3D">
              <w:rPr>
                <w:rFonts w:eastAsia="Times New Roman" w:cs="Segoe UI"/>
                <w:b/>
                <w:bCs/>
                <w:color w:val="000000"/>
              </w:rPr>
              <w:t>Printed Name</w:t>
            </w:r>
          </w:p>
        </w:tc>
        <w:tc>
          <w:tcPr>
            <w:tcW w:w="2970" w:type="dxa"/>
            <w:shd w:val="clear" w:color="auto" w:fill="C6D9F1"/>
          </w:tcPr>
          <w:p w14:paraId="0246170D" w14:textId="77777777" w:rsidR="0051208F" w:rsidRPr="00EF1D3D" w:rsidRDefault="0051208F" w:rsidP="00CE4A3A">
            <w:pPr>
              <w:overflowPunct w:val="0"/>
              <w:autoSpaceDE w:val="0"/>
              <w:autoSpaceDN w:val="0"/>
              <w:adjustRightInd w:val="0"/>
              <w:spacing w:before="60" w:after="60"/>
              <w:jc w:val="center"/>
              <w:textAlignment w:val="baseline"/>
              <w:rPr>
                <w:rFonts w:eastAsia="Times New Roman" w:cs="Segoe UI"/>
                <w:color w:val="000000"/>
              </w:rPr>
            </w:pPr>
            <w:r w:rsidRPr="00EF1D3D">
              <w:rPr>
                <w:rFonts w:eastAsia="Times New Roman" w:cs="Segoe UI"/>
                <w:b/>
                <w:bCs/>
                <w:color w:val="000000"/>
              </w:rPr>
              <w:t>Date</w:t>
            </w:r>
          </w:p>
        </w:tc>
      </w:tr>
      <w:tr w:rsidR="0051208F" w:rsidRPr="00EF1D3D" w14:paraId="17274B13" w14:textId="77777777" w:rsidTr="00713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Ex>
        <w:trPr>
          <w:cantSplit/>
          <w:trHeight w:val="431"/>
        </w:trPr>
        <w:tc>
          <w:tcPr>
            <w:tcW w:w="3234" w:type="dxa"/>
            <w:shd w:val="clear" w:color="auto" w:fill="auto"/>
            <w:vAlign w:val="center"/>
          </w:tcPr>
          <w:p w14:paraId="7113444E" w14:textId="77777777" w:rsidR="0051208F" w:rsidRPr="008F0E40" w:rsidRDefault="0051208F" w:rsidP="00A35FDF">
            <w:pPr>
              <w:overflowPunct w:val="0"/>
              <w:autoSpaceDE w:val="0"/>
              <w:autoSpaceDN w:val="0"/>
              <w:adjustRightInd w:val="0"/>
              <w:spacing w:before="60" w:after="60" w:line="276" w:lineRule="auto"/>
              <w:textAlignment w:val="baseline"/>
              <w:rPr>
                <w:rFonts w:eastAsia="Times New Roman" w:cs="Segoe UI"/>
                <w:b/>
                <w:bCs/>
                <w:color w:val="000000"/>
              </w:rPr>
            </w:pPr>
          </w:p>
          <w:p w14:paraId="3C50F17A" w14:textId="77777777" w:rsidR="008F0E40" w:rsidRPr="008F0E40" w:rsidRDefault="008F0E40" w:rsidP="00A35FDF">
            <w:pPr>
              <w:overflowPunct w:val="0"/>
              <w:autoSpaceDE w:val="0"/>
              <w:autoSpaceDN w:val="0"/>
              <w:adjustRightInd w:val="0"/>
              <w:spacing w:before="60" w:after="60" w:line="276" w:lineRule="auto"/>
              <w:textAlignment w:val="baseline"/>
              <w:rPr>
                <w:rFonts w:eastAsia="Times New Roman" w:cs="Segoe UI"/>
                <w:b/>
                <w:bCs/>
                <w:color w:val="000000"/>
              </w:rPr>
            </w:pPr>
          </w:p>
        </w:tc>
        <w:tc>
          <w:tcPr>
            <w:tcW w:w="3156" w:type="dxa"/>
            <w:shd w:val="clear" w:color="auto" w:fill="auto"/>
            <w:vAlign w:val="center"/>
          </w:tcPr>
          <w:p w14:paraId="084CB8C1" w14:textId="77777777" w:rsidR="0051208F" w:rsidRPr="008F0E40" w:rsidRDefault="0051208F" w:rsidP="00A35FDF">
            <w:pPr>
              <w:overflowPunct w:val="0"/>
              <w:autoSpaceDE w:val="0"/>
              <w:autoSpaceDN w:val="0"/>
              <w:adjustRightInd w:val="0"/>
              <w:spacing w:before="60" w:after="60" w:line="276" w:lineRule="auto"/>
              <w:jc w:val="center"/>
              <w:textAlignment w:val="baseline"/>
              <w:rPr>
                <w:rFonts w:eastAsia="Times New Roman" w:cs="Segoe UI"/>
                <w:color w:val="000000"/>
              </w:rPr>
            </w:pPr>
            <w:r w:rsidRPr="008F0E40">
              <w:rPr>
                <w:rFonts w:eastAsia="Times New Roman" w:cs="Segoe UI"/>
                <w:color w:val="000000"/>
              </w:rPr>
              <w:t>Dale Richardson</w:t>
            </w:r>
          </w:p>
        </w:tc>
        <w:tc>
          <w:tcPr>
            <w:tcW w:w="2970" w:type="dxa"/>
            <w:shd w:val="clear" w:color="auto" w:fill="auto"/>
            <w:vAlign w:val="center"/>
          </w:tcPr>
          <w:p w14:paraId="02587904" w14:textId="77777777" w:rsidR="0051208F" w:rsidRPr="008F0E40" w:rsidRDefault="0051208F" w:rsidP="00A35FDF">
            <w:pPr>
              <w:overflowPunct w:val="0"/>
              <w:autoSpaceDE w:val="0"/>
              <w:autoSpaceDN w:val="0"/>
              <w:adjustRightInd w:val="0"/>
              <w:spacing w:before="60" w:after="60" w:line="276" w:lineRule="auto"/>
              <w:textAlignment w:val="baseline"/>
              <w:rPr>
                <w:rFonts w:eastAsia="Times New Roman" w:cs="Segoe UI"/>
                <w:b/>
                <w:bCs/>
                <w:color w:val="000000"/>
              </w:rPr>
            </w:pPr>
          </w:p>
        </w:tc>
      </w:tr>
    </w:tbl>
    <w:p w14:paraId="7FD15297" w14:textId="12FF3C61" w:rsidR="0051208F" w:rsidRDefault="0051208F" w:rsidP="00EB0D72">
      <w:pPr>
        <w:spacing w:after="200" w:line="276" w:lineRule="auto"/>
        <w:rPr>
          <w:rFonts w:ascii="Calibri" w:eastAsia="Times New Roman" w:hAnsi="Calibri" w:cs="Times New Roman"/>
        </w:rPr>
      </w:pPr>
    </w:p>
    <w:p w14:paraId="64BBFFDF" w14:textId="77777777" w:rsidR="0051208F" w:rsidRPr="00EB0D72" w:rsidRDefault="0051208F" w:rsidP="00EB0D72">
      <w:pPr>
        <w:spacing w:after="200" w:line="276" w:lineRule="auto"/>
        <w:rPr>
          <w:rFonts w:ascii="Calibri" w:eastAsia="Times New Roman" w:hAnsi="Calibri" w:cs="Times New Roman"/>
        </w:rPr>
      </w:pPr>
    </w:p>
    <w:p w14:paraId="3417BBFA" w14:textId="77777777" w:rsidR="00EB0D72" w:rsidRPr="00EB0D72" w:rsidRDefault="00EB0D72" w:rsidP="00EB0D72">
      <w:pPr>
        <w:spacing w:after="200" w:line="276" w:lineRule="auto"/>
        <w:rPr>
          <w:rFonts w:ascii="Calibri" w:eastAsia="Times New Roman" w:hAnsi="Calibri" w:cs="Times New Roman"/>
        </w:rPr>
      </w:pPr>
    </w:p>
    <w:p w14:paraId="02EFAD7F" w14:textId="77777777" w:rsidR="00EB0D72" w:rsidRPr="00F41C3B" w:rsidRDefault="00EB0D72" w:rsidP="00EB0D72"/>
    <w:p w14:paraId="18FFC69F" w14:textId="2773923D" w:rsidR="00EE14F4" w:rsidRPr="00F41C3B" w:rsidRDefault="00EE14F4"/>
    <w:p w14:paraId="17BDF04A" w14:textId="6CB7F29A" w:rsidR="00EE14F4" w:rsidRPr="00F41C3B" w:rsidRDefault="00EE14F4">
      <w:r w:rsidRPr="00F41C3B">
        <w:br w:type="page"/>
      </w:r>
    </w:p>
    <w:p w14:paraId="337F3B09" w14:textId="5279F56D" w:rsidR="00EE14F4" w:rsidRPr="00C22BBB" w:rsidRDefault="00EE14F4" w:rsidP="0051208F">
      <w:pPr>
        <w:pStyle w:val="Heading1"/>
      </w:pPr>
      <w:bookmarkStart w:id="7" w:name="_Toc316632329"/>
      <w:bookmarkStart w:id="8" w:name="_Toc119498101"/>
      <w:r w:rsidRPr="00C22BBB">
        <w:lastRenderedPageBreak/>
        <w:t>Document Control</w:t>
      </w:r>
      <w:bookmarkEnd w:id="7"/>
      <w:bookmarkEnd w:id="8"/>
    </w:p>
    <w:p w14:paraId="6BFDEC53" w14:textId="51D4266F" w:rsidR="00EE14F4" w:rsidRDefault="0051208F" w:rsidP="00E17E8D">
      <w:pPr>
        <w:pStyle w:val="Heading2"/>
        <w:numPr>
          <w:ilvl w:val="0"/>
          <w:numId w:val="0"/>
        </w:numPr>
      </w:pPr>
      <w:bookmarkStart w:id="9" w:name="_Toc119498102"/>
      <w:r>
        <w:t>3</w:t>
      </w:r>
      <w:r w:rsidR="00E17E8D">
        <w:t xml:space="preserve">.1 </w:t>
      </w:r>
      <w:r w:rsidR="00EE14F4" w:rsidRPr="00C22BBB">
        <w:t>Revision History</w:t>
      </w:r>
      <w:bookmarkEnd w:id="9"/>
    </w:p>
    <w:tbl>
      <w:tblPr>
        <w:tblW w:w="9576" w:type="dxa"/>
        <w:tblLayout w:type="fixed"/>
        <w:tblCellMar>
          <w:left w:w="115" w:type="dxa"/>
          <w:right w:w="115" w:type="dxa"/>
        </w:tblCellMar>
        <w:tblLook w:val="04A0" w:firstRow="1" w:lastRow="0" w:firstColumn="1" w:lastColumn="0" w:noHBand="0" w:noVBand="1"/>
        <w:tblCaption w:val="Revision History"/>
        <w:tblDescription w:val="This table provides the Version number, the Date of the version, and the Author (along with their Title and Company), as well as a description of the revision. "/>
      </w:tblPr>
      <w:tblGrid>
        <w:gridCol w:w="1165"/>
        <w:gridCol w:w="1435"/>
        <w:gridCol w:w="1620"/>
        <w:gridCol w:w="1895"/>
        <w:gridCol w:w="3461"/>
      </w:tblGrid>
      <w:tr w:rsidR="008230D8" w:rsidRPr="006B4603" w14:paraId="2EC3D153" w14:textId="77777777" w:rsidTr="00E55E71">
        <w:trPr>
          <w:trHeight w:val="432"/>
          <w:tblHeader/>
        </w:trPr>
        <w:tc>
          <w:tcPr>
            <w:tcW w:w="1165" w:type="dxa"/>
            <w:tcBorders>
              <w:top w:val="single" w:sz="8" w:space="0" w:color="00257D"/>
              <w:left w:val="single" w:sz="8" w:space="0" w:color="00257D"/>
              <w:bottom w:val="single" w:sz="8" w:space="0" w:color="00257D"/>
              <w:right w:val="single" w:sz="8" w:space="0" w:color="FFFFFF" w:themeColor="background1"/>
            </w:tcBorders>
            <w:shd w:val="clear" w:color="auto" w:fill="00257D"/>
            <w:vAlign w:val="center"/>
          </w:tcPr>
          <w:p w14:paraId="07602D1C" w14:textId="77777777" w:rsidR="00EE14F4" w:rsidRPr="00DA34DD" w:rsidRDefault="00EE14F4" w:rsidP="00286CDF">
            <w:pPr>
              <w:pStyle w:val="TableHeader"/>
            </w:pPr>
            <w:r w:rsidRPr="00DA34DD">
              <w:t>Version</w:t>
            </w:r>
          </w:p>
        </w:tc>
        <w:tc>
          <w:tcPr>
            <w:tcW w:w="1435"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0FAF2F84" w14:textId="77777777" w:rsidR="00EE14F4" w:rsidRPr="00DA34DD" w:rsidRDefault="00EE14F4" w:rsidP="00286CDF">
            <w:pPr>
              <w:pStyle w:val="TableHeader"/>
            </w:pPr>
            <w:r w:rsidRPr="00DA34DD">
              <w:t>Date</w:t>
            </w:r>
          </w:p>
        </w:tc>
        <w:tc>
          <w:tcPr>
            <w:tcW w:w="162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4EBE921A" w14:textId="77777777" w:rsidR="00EE14F4" w:rsidRPr="00DA34DD" w:rsidRDefault="00EE14F4" w:rsidP="00286CDF">
            <w:pPr>
              <w:pStyle w:val="TableHeader"/>
            </w:pPr>
            <w:r w:rsidRPr="00DA34DD">
              <w:t>Author</w:t>
            </w:r>
          </w:p>
        </w:tc>
        <w:tc>
          <w:tcPr>
            <w:tcW w:w="1895"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7FF7BD4B" w14:textId="77777777" w:rsidR="00EE14F4" w:rsidRPr="00DA34DD" w:rsidRDefault="00EE14F4" w:rsidP="00286CDF">
            <w:pPr>
              <w:pStyle w:val="TableHeader"/>
            </w:pPr>
            <w:r w:rsidRPr="00DA34DD">
              <w:t>Title</w:t>
            </w:r>
          </w:p>
          <w:p w14:paraId="5E25DBE2" w14:textId="77777777" w:rsidR="00EE14F4" w:rsidRPr="00DA34DD" w:rsidRDefault="00EE14F4" w:rsidP="00286CDF">
            <w:pPr>
              <w:pStyle w:val="TableHeader"/>
            </w:pPr>
            <w:r w:rsidRPr="00DA34DD">
              <w:t>and Company</w:t>
            </w:r>
          </w:p>
        </w:tc>
        <w:tc>
          <w:tcPr>
            <w:tcW w:w="3461" w:type="dxa"/>
            <w:tcBorders>
              <w:top w:val="single" w:sz="8" w:space="0" w:color="00257D"/>
              <w:left w:val="single" w:sz="8" w:space="0" w:color="FFFFFF" w:themeColor="background1"/>
              <w:bottom w:val="single" w:sz="8" w:space="0" w:color="00257D"/>
              <w:right w:val="single" w:sz="8" w:space="0" w:color="00257D"/>
            </w:tcBorders>
            <w:shd w:val="clear" w:color="auto" w:fill="00257D"/>
            <w:vAlign w:val="center"/>
          </w:tcPr>
          <w:p w14:paraId="6D714DD5" w14:textId="77777777" w:rsidR="00EE14F4" w:rsidRPr="00DA34DD" w:rsidRDefault="00EE14F4" w:rsidP="00286CDF">
            <w:pPr>
              <w:pStyle w:val="TableHeader"/>
            </w:pPr>
            <w:r w:rsidRPr="00DA34DD">
              <w:t>Description</w:t>
            </w:r>
          </w:p>
        </w:tc>
      </w:tr>
      <w:tr w:rsidR="0051208F" w:rsidRPr="006B4603" w14:paraId="535472CE" w14:textId="77777777" w:rsidTr="00E55E71">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29423B30" w14:textId="38EE58F5" w:rsidR="0051208F" w:rsidRPr="00DA34DD" w:rsidRDefault="0051208F" w:rsidP="00E2369C">
            <w:pPr>
              <w:pStyle w:val="TableBody0"/>
            </w:pPr>
            <w:r>
              <w:t>1.0</w:t>
            </w:r>
          </w:p>
        </w:tc>
        <w:tc>
          <w:tcPr>
            <w:tcW w:w="1435" w:type="dxa"/>
            <w:tcBorders>
              <w:top w:val="single" w:sz="8" w:space="0" w:color="00257D"/>
              <w:left w:val="single" w:sz="8" w:space="0" w:color="00257D"/>
              <w:bottom w:val="single" w:sz="8" w:space="0" w:color="00257D"/>
              <w:right w:val="single" w:sz="8" w:space="0" w:color="00257D"/>
            </w:tcBorders>
            <w:vAlign w:val="center"/>
          </w:tcPr>
          <w:p w14:paraId="6CE578B3" w14:textId="5C6E39C6" w:rsidR="0051208F" w:rsidRPr="00DA34DD" w:rsidRDefault="0051208F" w:rsidP="00E2369C">
            <w:pPr>
              <w:pStyle w:val="TableBody0"/>
            </w:pPr>
            <w:r>
              <w:t>4/18/2022</w:t>
            </w:r>
          </w:p>
        </w:tc>
        <w:tc>
          <w:tcPr>
            <w:tcW w:w="1620" w:type="dxa"/>
            <w:tcBorders>
              <w:top w:val="single" w:sz="8" w:space="0" w:color="00257D"/>
              <w:left w:val="single" w:sz="8" w:space="0" w:color="00257D"/>
              <w:bottom w:val="single" w:sz="8" w:space="0" w:color="00257D"/>
              <w:right w:val="single" w:sz="8" w:space="0" w:color="00257D"/>
            </w:tcBorders>
            <w:vAlign w:val="center"/>
          </w:tcPr>
          <w:p w14:paraId="3A546A2E" w14:textId="41C9A219" w:rsidR="0051208F" w:rsidRPr="00DA34DD" w:rsidRDefault="0051208F" w:rsidP="00E2369C">
            <w:pPr>
              <w:pStyle w:val="TableBody0"/>
            </w:pPr>
          </w:p>
        </w:tc>
        <w:tc>
          <w:tcPr>
            <w:tcW w:w="1895" w:type="dxa"/>
            <w:tcBorders>
              <w:top w:val="single" w:sz="8" w:space="0" w:color="00257D"/>
              <w:left w:val="single" w:sz="8" w:space="0" w:color="00257D"/>
              <w:bottom w:val="single" w:sz="8" w:space="0" w:color="00257D"/>
              <w:right w:val="single" w:sz="8" w:space="0" w:color="00257D"/>
            </w:tcBorders>
            <w:vAlign w:val="center"/>
          </w:tcPr>
          <w:p w14:paraId="537A49FD" w14:textId="538F9079" w:rsidR="0051208F" w:rsidRPr="00DA34DD" w:rsidRDefault="0051208F" w:rsidP="00E2369C">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1575629A" w14:textId="7ED483ED" w:rsidR="0051208F" w:rsidRPr="00DA34DD" w:rsidRDefault="0051208F" w:rsidP="00E2369C">
            <w:pPr>
              <w:pStyle w:val="TableBody0"/>
            </w:pPr>
            <w:r>
              <w:t>Transferred to template</w:t>
            </w:r>
          </w:p>
        </w:tc>
      </w:tr>
      <w:tr w:rsidR="0051208F" w:rsidRPr="006B4603" w14:paraId="5CE65756" w14:textId="77777777" w:rsidTr="00E55E71">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46AB276A" w14:textId="7896443F" w:rsidR="0051208F" w:rsidRDefault="0051208F" w:rsidP="00E2369C">
            <w:pPr>
              <w:pStyle w:val="TableBody0"/>
            </w:pPr>
            <w:r>
              <w:t>2.0</w:t>
            </w:r>
          </w:p>
        </w:tc>
        <w:tc>
          <w:tcPr>
            <w:tcW w:w="1435" w:type="dxa"/>
            <w:tcBorders>
              <w:top w:val="single" w:sz="8" w:space="0" w:color="00257D"/>
              <w:left w:val="single" w:sz="8" w:space="0" w:color="00257D"/>
              <w:bottom w:val="single" w:sz="8" w:space="0" w:color="00257D"/>
              <w:right w:val="single" w:sz="8" w:space="0" w:color="00257D"/>
            </w:tcBorders>
            <w:vAlign w:val="center"/>
          </w:tcPr>
          <w:p w14:paraId="2F13F283" w14:textId="7D0E5243" w:rsidR="0051208F" w:rsidRDefault="0051208F" w:rsidP="00E2369C">
            <w:pPr>
              <w:pStyle w:val="TableBody0"/>
            </w:pPr>
            <w:r>
              <w:t>7/15/2022</w:t>
            </w:r>
          </w:p>
        </w:tc>
        <w:tc>
          <w:tcPr>
            <w:tcW w:w="1620" w:type="dxa"/>
            <w:tcBorders>
              <w:top w:val="single" w:sz="8" w:space="0" w:color="00257D"/>
              <w:left w:val="single" w:sz="8" w:space="0" w:color="00257D"/>
              <w:bottom w:val="single" w:sz="8" w:space="0" w:color="00257D"/>
              <w:right w:val="single" w:sz="8" w:space="0" w:color="00257D"/>
            </w:tcBorders>
            <w:vAlign w:val="center"/>
          </w:tcPr>
          <w:p w14:paraId="2B4B5FBC" w14:textId="6F5C7BFC" w:rsidR="0051208F" w:rsidRDefault="0051208F" w:rsidP="00E2369C">
            <w:pPr>
              <w:pStyle w:val="TableBody0"/>
            </w:pPr>
          </w:p>
        </w:tc>
        <w:tc>
          <w:tcPr>
            <w:tcW w:w="1895" w:type="dxa"/>
            <w:tcBorders>
              <w:top w:val="single" w:sz="8" w:space="0" w:color="00257D"/>
              <w:left w:val="single" w:sz="8" w:space="0" w:color="00257D"/>
              <w:bottom w:val="single" w:sz="8" w:space="0" w:color="00257D"/>
              <w:right w:val="single" w:sz="8" w:space="0" w:color="00257D"/>
            </w:tcBorders>
            <w:vAlign w:val="center"/>
          </w:tcPr>
          <w:p w14:paraId="05A48877" w14:textId="45A65204" w:rsidR="0051208F" w:rsidRPr="00DA34DD" w:rsidRDefault="0051208F" w:rsidP="00E2369C">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1413F68E" w14:textId="4C5287AB" w:rsidR="0051208F" w:rsidRDefault="0051208F" w:rsidP="00E2369C">
            <w:pPr>
              <w:pStyle w:val="TableBody0"/>
            </w:pPr>
            <w:r>
              <w:t>Formatting updates</w:t>
            </w:r>
          </w:p>
        </w:tc>
      </w:tr>
      <w:tr w:rsidR="0051208F" w:rsidRPr="006B4603" w14:paraId="4D35717F" w14:textId="77777777" w:rsidTr="00E55E71">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7FF0C09A" w14:textId="0679BDA8" w:rsidR="0051208F" w:rsidRDefault="0051208F" w:rsidP="00E2369C">
            <w:pPr>
              <w:pStyle w:val="TableBody0"/>
            </w:pPr>
            <w:r>
              <w:t>3.0</w:t>
            </w:r>
          </w:p>
        </w:tc>
        <w:tc>
          <w:tcPr>
            <w:tcW w:w="1435" w:type="dxa"/>
            <w:tcBorders>
              <w:top w:val="single" w:sz="8" w:space="0" w:color="00257D"/>
              <w:left w:val="single" w:sz="8" w:space="0" w:color="00257D"/>
              <w:bottom w:val="single" w:sz="8" w:space="0" w:color="00257D"/>
              <w:right w:val="single" w:sz="8" w:space="0" w:color="00257D"/>
            </w:tcBorders>
            <w:vAlign w:val="center"/>
          </w:tcPr>
          <w:p w14:paraId="5219D74B" w14:textId="72436392" w:rsidR="0051208F" w:rsidRDefault="0051208F" w:rsidP="00E2369C">
            <w:pPr>
              <w:pStyle w:val="TableBody0"/>
            </w:pPr>
            <w:r>
              <w:t>7/20/2022</w:t>
            </w:r>
          </w:p>
        </w:tc>
        <w:tc>
          <w:tcPr>
            <w:tcW w:w="1620" w:type="dxa"/>
            <w:tcBorders>
              <w:top w:val="single" w:sz="8" w:space="0" w:color="00257D"/>
              <w:left w:val="single" w:sz="8" w:space="0" w:color="00257D"/>
              <w:bottom w:val="single" w:sz="8" w:space="0" w:color="00257D"/>
              <w:right w:val="single" w:sz="8" w:space="0" w:color="00257D"/>
            </w:tcBorders>
            <w:vAlign w:val="center"/>
          </w:tcPr>
          <w:p w14:paraId="4465421F" w14:textId="4A0D69C2" w:rsidR="0051208F" w:rsidRDefault="0051208F" w:rsidP="00E2369C">
            <w:pPr>
              <w:pStyle w:val="TableBody0"/>
            </w:pPr>
          </w:p>
        </w:tc>
        <w:tc>
          <w:tcPr>
            <w:tcW w:w="1895" w:type="dxa"/>
            <w:tcBorders>
              <w:top w:val="single" w:sz="8" w:space="0" w:color="00257D"/>
              <w:left w:val="single" w:sz="8" w:space="0" w:color="00257D"/>
              <w:bottom w:val="single" w:sz="8" w:space="0" w:color="00257D"/>
              <w:right w:val="single" w:sz="8" w:space="0" w:color="00257D"/>
            </w:tcBorders>
            <w:vAlign w:val="center"/>
          </w:tcPr>
          <w:p w14:paraId="7BA66BFC" w14:textId="18A5380D" w:rsidR="0051208F" w:rsidRPr="00DA34DD" w:rsidRDefault="0051208F" w:rsidP="00E2369C">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3A89A2C0" w14:textId="08BCF706" w:rsidR="0051208F" w:rsidRDefault="0051208F" w:rsidP="00E2369C">
            <w:pPr>
              <w:pStyle w:val="TableBody0"/>
            </w:pPr>
            <w:r>
              <w:t>Formatting updates</w:t>
            </w:r>
          </w:p>
        </w:tc>
      </w:tr>
      <w:tr w:rsidR="0051208F" w:rsidRPr="006B4603" w14:paraId="20E1F2A0" w14:textId="77777777" w:rsidTr="00E55E71">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366249E6" w14:textId="40D74B0F" w:rsidR="0051208F" w:rsidRDefault="0051208F" w:rsidP="00E2369C">
            <w:pPr>
              <w:pStyle w:val="TableBody0"/>
            </w:pPr>
            <w:r>
              <w:t>4.0</w:t>
            </w:r>
          </w:p>
        </w:tc>
        <w:tc>
          <w:tcPr>
            <w:tcW w:w="1435" w:type="dxa"/>
            <w:tcBorders>
              <w:top w:val="single" w:sz="8" w:space="0" w:color="00257D"/>
              <w:left w:val="single" w:sz="8" w:space="0" w:color="00257D"/>
              <w:bottom w:val="single" w:sz="8" w:space="0" w:color="00257D"/>
              <w:right w:val="single" w:sz="8" w:space="0" w:color="00257D"/>
            </w:tcBorders>
            <w:vAlign w:val="center"/>
          </w:tcPr>
          <w:p w14:paraId="73B9DD36" w14:textId="6D6C7A50" w:rsidR="0051208F" w:rsidRDefault="0051208F" w:rsidP="00E2369C">
            <w:pPr>
              <w:pStyle w:val="TableBody0"/>
            </w:pPr>
            <w:r>
              <w:t>11/16/2022</w:t>
            </w:r>
          </w:p>
        </w:tc>
        <w:tc>
          <w:tcPr>
            <w:tcW w:w="1620" w:type="dxa"/>
            <w:tcBorders>
              <w:top w:val="single" w:sz="8" w:space="0" w:color="00257D"/>
              <w:left w:val="single" w:sz="8" w:space="0" w:color="00257D"/>
              <w:bottom w:val="single" w:sz="8" w:space="0" w:color="00257D"/>
              <w:right w:val="single" w:sz="8" w:space="0" w:color="00257D"/>
            </w:tcBorders>
            <w:vAlign w:val="center"/>
          </w:tcPr>
          <w:p w14:paraId="3C684698" w14:textId="5FE8DA71" w:rsidR="0051208F" w:rsidRDefault="0051208F" w:rsidP="00E2369C">
            <w:pPr>
              <w:pStyle w:val="TableBody0"/>
            </w:pPr>
            <w:r>
              <w:t>Hannah Mulla</w:t>
            </w:r>
          </w:p>
        </w:tc>
        <w:tc>
          <w:tcPr>
            <w:tcW w:w="1895" w:type="dxa"/>
            <w:tcBorders>
              <w:top w:val="single" w:sz="8" w:space="0" w:color="00257D"/>
              <w:left w:val="single" w:sz="8" w:space="0" w:color="00257D"/>
              <w:bottom w:val="single" w:sz="8" w:space="0" w:color="00257D"/>
              <w:right w:val="single" w:sz="8" w:space="0" w:color="00257D"/>
            </w:tcBorders>
            <w:vAlign w:val="center"/>
          </w:tcPr>
          <w:p w14:paraId="0769174E" w14:textId="0B3D17E0" w:rsidR="0051208F" w:rsidRPr="00DA34DD" w:rsidRDefault="0051208F" w:rsidP="00E2369C">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65AFB5E5" w14:textId="02BBF4D8" w:rsidR="0051208F" w:rsidRDefault="0051208F" w:rsidP="00E2369C">
            <w:pPr>
              <w:pStyle w:val="TableBody0"/>
            </w:pPr>
            <w:r>
              <w:t>Formatting updates</w:t>
            </w:r>
          </w:p>
        </w:tc>
      </w:tr>
      <w:tr w:rsidR="00E55E71" w:rsidRPr="006B4603" w14:paraId="10D881A3" w14:textId="77777777" w:rsidTr="00E55E71">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30E4555F" w14:textId="3599D97C" w:rsidR="00E55E71" w:rsidRDefault="00E55E71" w:rsidP="00E2369C">
            <w:pPr>
              <w:pStyle w:val="TableBody0"/>
            </w:pPr>
            <w:r>
              <w:t>5.0</w:t>
            </w:r>
          </w:p>
        </w:tc>
        <w:tc>
          <w:tcPr>
            <w:tcW w:w="1435" w:type="dxa"/>
            <w:tcBorders>
              <w:top w:val="single" w:sz="8" w:space="0" w:color="00257D"/>
              <w:left w:val="single" w:sz="8" w:space="0" w:color="00257D"/>
              <w:bottom w:val="single" w:sz="8" w:space="0" w:color="00257D"/>
              <w:right w:val="single" w:sz="8" w:space="0" w:color="00257D"/>
            </w:tcBorders>
            <w:vAlign w:val="center"/>
          </w:tcPr>
          <w:p w14:paraId="42ABFC85" w14:textId="0FAF96D9" w:rsidR="00E55E71" w:rsidRDefault="00E55E71" w:rsidP="00E2369C">
            <w:pPr>
              <w:pStyle w:val="TableBody0"/>
            </w:pPr>
            <w:r>
              <w:t>5/18/2023</w:t>
            </w:r>
          </w:p>
        </w:tc>
        <w:tc>
          <w:tcPr>
            <w:tcW w:w="1620" w:type="dxa"/>
            <w:tcBorders>
              <w:top w:val="single" w:sz="8" w:space="0" w:color="00257D"/>
              <w:left w:val="single" w:sz="8" w:space="0" w:color="00257D"/>
              <w:bottom w:val="single" w:sz="8" w:space="0" w:color="00257D"/>
              <w:right w:val="single" w:sz="8" w:space="0" w:color="00257D"/>
            </w:tcBorders>
            <w:vAlign w:val="center"/>
          </w:tcPr>
          <w:p w14:paraId="5B036071" w14:textId="68099E57" w:rsidR="00E55E71" w:rsidRDefault="00E55E71" w:rsidP="00E2369C">
            <w:pPr>
              <w:pStyle w:val="TableBody0"/>
            </w:pPr>
            <w:r>
              <w:t>Hannah Mulla</w:t>
            </w:r>
          </w:p>
        </w:tc>
        <w:tc>
          <w:tcPr>
            <w:tcW w:w="1895" w:type="dxa"/>
            <w:tcBorders>
              <w:top w:val="single" w:sz="8" w:space="0" w:color="00257D"/>
              <w:left w:val="single" w:sz="8" w:space="0" w:color="00257D"/>
              <w:bottom w:val="single" w:sz="8" w:space="0" w:color="00257D"/>
              <w:right w:val="single" w:sz="8" w:space="0" w:color="00257D"/>
            </w:tcBorders>
            <w:vAlign w:val="center"/>
          </w:tcPr>
          <w:p w14:paraId="2B97BEFF" w14:textId="0CD1351D" w:rsidR="00E55E71" w:rsidRDefault="00E55E71" w:rsidP="00E2369C">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7786FE59" w14:textId="30E45201" w:rsidR="00E55E71" w:rsidRDefault="00E55E71" w:rsidP="00E2369C">
            <w:pPr>
              <w:pStyle w:val="TableBody0"/>
            </w:pPr>
            <w:r>
              <w:t>No process changes for Q3 Currency</w:t>
            </w:r>
          </w:p>
        </w:tc>
      </w:tr>
      <w:tr w:rsidR="002E27E4" w:rsidRPr="006B4603" w14:paraId="0FA2DA5B" w14:textId="77777777" w:rsidTr="00E55E71">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3F2570C1" w14:textId="36E938DE" w:rsidR="002E27E4" w:rsidRDefault="002E27E4" w:rsidP="00E2369C">
            <w:pPr>
              <w:pStyle w:val="TableBody0"/>
            </w:pPr>
            <w:r>
              <w:t>6.0</w:t>
            </w:r>
          </w:p>
        </w:tc>
        <w:tc>
          <w:tcPr>
            <w:tcW w:w="1435" w:type="dxa"/>
            <w:tcBorders>
              <w:top w:val="single" w:sz="8" w:space="0" w:color="00257D"/>
              <w:left w:val="single" w:sz="8" w:space="0" w:color="00257D"/>
              <w:bottom w:val="single" w:sz="8" w:space="0" w:color="00257D"/>
              <w:right w:val="single" w:sz="8" w:space="0" w:color="00257D"/>
            </w:tcBorders>
            <w:vAlign w:val="center"/>
          </w:tcPr>
          <w:p w14:paraId="1A636565" w14:textId="21F81FBF" w:rsidR="002E27E4" w:rsidRDefault="008F6B27" w:rsidP="00E2369C">
            <w:pPr>
              <w:pStyle w:val="TableBody0"/>
            </w:pPr>
            <w:r>
              <w:t>8/30</w:t>
            </w:r>
            <w:r w:rsidR="002E27E4">
              <w:t>/2023</w:t>
            </w:r>
          </w:p>
        </w:tc>
        <w:tc>
          <w:tcPr>
            <w:tcW w:w="1620" w:type="dxa"/>
            <w:tcBorders>
              <w:top w:val="single" w:sz="8" w:space="0" w:color="00257D"/>
              <w:left w:val="single" w:sz="8" w:space="0" w:color="00257D"/>
              <w:bottom w:val="single" w:sz="8" w:space="0" w:color="00257D"/>
              <w:right w:val="single" w:sz="8" w:space="0" w:color="00257D"/>
            </w:tcBorders>
            <w:vAlign w:val="center"/>
          </w:tcPr>
          <w:p w14:paraId="72359FE4" w14:textId="4C0E1FAC" w:rsidR="002E27E4" w:rsidRDefault="002E27E4" w:rsidP="00E2369C">
            <w:pPr>
              <w:pStyle w:val="TableBody0"/>
            </w:pPr>
            <w:r>
              <w:t>Jodie Erickson</w:t>
            </w:r>
          </w:p>
        </w:tc>
        <w:tc>
          <w:tcPr>
            <w:tcW w:w="1895" w:type="dxa"/>
            <w:tcBorders>
              <w:top w:val="single" w:sz="8" w:space="0" w:color="00257D"/>
              <w:left w:val="single" w:sz="8" w:space="0" w:color="00257D"/>
              <w:bottom w:val="single" w:sz="8" w:space="0" w:color="00257D"/>
              <w:right w:val="single" w:sz="8" w:space="0" w:color="00257D"/>
            </w:tcBorders>
            <w:vAlign w:val="center"/>
          </w:tcPr>
          <w:p w14:paraId="0E43E39E" w14:textId="49B29771" w:rsidR="002E27E4" w:rsidRDefault="002E27E4" w:rsidP="00E2369C">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5D7FEC8E" w14:textId="6C7F55D2" w:rsidR="002E27E4" w:rsidRDefault="009308C2" w:rsidP="00E2369C">
            <w:pPr>
              <w:pStyle w:val="TableBody0"/>
            </w:pPr>
            <w:r>
              <w:t>Updated form questions and added language for clarity</w:t>
            </w:r>
          </w:p>
        </w:tc>
      </w:tr>
    </w:tbl>
    <w:p w14:paraId="69C51FE6" w14:textId="77777777" w:rsidR="00EE14F4" w:rsidRPr="007665EC" w:rsidRDefault="00EE14F4" w:rsidP="00EE14F4"/>
    <w:p w14:paraId="4A65BD4E" w14:textId="214017CD" w:rsidR="00EE14F4" w:rsidRDefault="0051208F" w:rsidP="00E17E8D">
      <w:pPr>
        <w:pStyle w:val="Heading2"/>
        <w:numPr>
          <w:ilvl w:val="0"/>
          <w:numId w:val="0"/>
        </w:numPr>
      </w:pPr>
      <w:bookmarkStart w:id="10" w:name="_Toc119498103"/>
      <w:r>
        <w:t>3</w:t>
      </w:r>
      <w:r w:rsidR="00E17E8D">
        <w:t xml:space="preserve">.2 </w:t>
      </w:r>
      <w:r w:rsidR="00EE14F4">
        <w:t>SP Process Owner</w:t>
      </w:r>
      <w:r w:rsidR="00EE14F4" w:rsidRPr="00C22BBB">
        <w:t xml:space="preserve"> Approval</w:t>
      </w:r>
      <w:bookmarkEnd w:id="10"/>
    </w:p>
    <w:tbl>
      <w:tblPr>
        <w:tblW w:w="9576" w:type="dxa"/>
        <w:tblLayout w:type="fixed"/>
        <w:tblCellMar>
          <w:left w:w="115" w:type="dxa"/>
          <w:right w:w="115" w:type="dxa"/>
        </w:tblCellMar>
        <w:tblLook w:val="04A0" w:firstRow="1" w:lastRow="0" w:firstColumn="1" w:lastColumn="0" w:noHBand="0" w:noVBand="1"/>
        <w:tblCaption w:val="SP Process Owner Approval"/>
        <w:tblDescription w:val="This table provides one line each for four pieces of information. Those four elements are the Version, the Name of the Approving Authority with their Title and Company, the Date of the Approval and a space for a signature from the Approving Authority."/>
      </w:tblPr>
      <w:tblGrid>
        <w:gridCol w:w="1165"/>
        <w:gridCol w:w="1980"/>
        <w:gridCol w:w="2070"/>
        <w:gridCol w:w="1620"/>
        <w:gridCol w:w="2741"/>
      </w:tblGrid>
      <w:tr w:rsidR="008230D8" w:rsidRPr="008230D8" w14:paraId="43FF54B5" w14:textId="77777777" w:rsidTr="00212CA0">
        <w:trPr>
          <w:trHeight w:val="432"/>
          <w:tblHeader/>
        </w:trPr>
        <w:tc>
          <w:tcPr>
            <w:tcW w:w="1165" w:type="dxa"/>
            <w:tcBorders>
              <w:top w:val="single" w:sz="8" w:space="0" w:color="00257D"/>
              <w:left w:val="single" w:sz="8" w:space="0" w:color="00257D"/>
              <w:bottom w:val="single" w:sz="8" w:space="0" w:color="00257D"/>
              <w:right w:val="single" w:sz="8" w:space="0" w:color="FFFFFF" w:themeColor="background1"/>
            </w:tcBorders>
            <w:shd w:val="clear" w:color="auto" w:fill="00257D"/>
            <w:vAlign w:val="center"/>
          </w:tcPr>
          <w:p w14:paraId="3C1C31C0" w14:textId="77777777" w:rsidR="00EE14F4" w:rsidRPr="00DA34DD" w:rsidRDefault="00EE14F4" w:rsidP="00042583">
            <w:pPr>
              <w:pStyle w:val="TableHeader"/>
            </w:pPr>
            <w:r w:rsidRPr="00DA34DD">
              <w:t>Version</w:t>
            </w:r>
          </w:p>
        </w:tc>
        <w:tc>
          <w:tcPr>
            <w:tcW w:w="198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20AD797B" w14:textId="77777777" w:rsidR="00EE14F4" w:rsidRPr="00DA34DD" w:rsidRDefault="00EE14F4" w:rsidP="00042583">
            <w:pPr>
              <w:pStyle w:val="TableHeader"/>
            </w:pPr>
            <w:r w:rsidRPr="00DA34DD">
              <w:t>Name</w:t>
            </w:r>
          </w:p>
        </w:tc>
        <w:tc>
          <w:tcPr>
            <w:tcW w:w="207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3A1A1849" w14:textId="77777777" w:rsidR="00EE14F4" w:rsidRPr="00DA34DD" w:rsidRDefault="00EE14F4" w:rsidP="00042583">
            <w:pPr>
              <w:pStyle w:val="TableHeader"/>
            </w:pPr>
            <w:r w:rsidRPr="00DA34DD">
              <w:t>Title</w:t>
            </w:r>
          </w:p>
          <w:p w14:paraId="16226FA1" w14:textId="77777777" w:rsidR="00EE14F4" w:rsidRPr="00DA34DD" w:rsidRDefault="00EE14F4" w:rsidP="00042583">
            <w:pPr>
              <w:pStyle w:val="TableHeader"/>
            </w:pPr>
            <w:r w:rsidRPr="00DA34DD">
              <w:t>and Company</w:t>
            </w:r>
          </w:p>
        </w:tc>
        <w:tc>
          <w:tcPr>
            <w:tcW w:w="162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4221356D" w14:textId="77777777" w:rsidR="00EE14F4" w:rsidRPr="00DA34DD" w:rsidRDefault="00EE14F4" w:rsidP="00042583">
            <w:pPr>
              <w:pStyle w:val="TableHeader"/>
            </w:pPr>
            <w:r w:rsidRPr="00DA34DD">
              <w:t>Date</w:t>
            </w:r>
          </w:p>
        </w:tc>
        <w:tc>
          <w:tcPr>
            <w:tcW w:w="2741" w:type="dxa"/>
            <w:tcBorders>
              <w:top w:val="single" w:sz="8" w:space="0" w:color="00257D"/>
              <w:left w:val="single" w:sz="8" w:space="0" w:color="FFFFFF" w:themeColor="background1"/>
              <w:bottom w:val="single" w:sz="8" w:space="0" w:color="00257D"/>
              <w:right w:val="single" w:sz="8" w:space="0" w:color="00257D"/>
            </w:tcBorders>
            <w:shd w:val="clear" w:color="auto" w:fill="00257D"/>
            <w:vAlign w:val="center"/>
          </w:tcPr>
          <w:p w14:paraId="0F0B6A72" w14:textId="77777777" w:rsidR="00EE14F4" w:rsidRPr="00DA34DD" w:rsidRDefault="00EE14F4" w:rsidP="00042583">
            <w:pPr>
              <w:pStyle w:val="TableHeader"/>
            </w:pPr>
            <w:r w:rsidRPr="00DA34DD">
              <w:t>Signature</w:t>
            </w:r>
          </w:p>
        </w:tc>
      </w:tr>
      <w:tr w:rsidR="00EE14F4" w:rsidRPr="006B4603" w14:paraId="3EF356C9" w14:textId="77777777" w:rsidTr="00212CA0">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35616D8F" w14:textId="0E96A006" w:rsidR="00EE14F4" w:rsidRPr="00DA34DD" w:rsidRDefault="00EB0D72" w:rsidP="00E2369C">
            <w:pPr>
              <w:pStyle w:val="TableBody0"/>
            </w:pPr>
            <w:r>
              <w:t>N/A</w:t>
            </w:r>
          </w:p>
        </w:tc>
        <w:tc>
          <w:tcPr>
            <w:tcW w:w="1980" w:type="dxa"/>
            <w:tcBorders>
              <w:top w:val="single" w:sz="8" w:space="0" w:color="00257D"/>
              <w:left w:val="single" w:sz="8" w:space="0" w:color="00257D"/>
              <w:bottom w:val="single" w:sz="8" w:space="0" w:color="00257D"/>
              <w:right w:val="single" w:sz="8" w:space="0" w:color="00257D"/>
            </w:tcBorders>
            <w:vAlign w:val="center"/>
          </w:tcPr>
          <w:p w14:paraId="75B4DD90" w14:textId="77777777" w:rsidR="00EE14F4" w:rsidRPr="00DA34DD" w:rsidRDefault="00EE14F4" w:rsidP="00E2369C">
            <w:pPr>
              <w:pStyle w:val="TableBody0"/>
            </w:pPr>
          </w:p>
        </w:tc>
        <w:tc>
          <w:tcPr>
            <w:tcW w:w="2070" w:type="dxa"/>
            <w:tcBorders>
              <w:top w:val="single" w:sz="8" w:space="0" w:color="00257D"/>
              <w:left w:val="single" w:sz="8" w:space="0" w:color="00257D"/>
              <w:bottom w:val="single" w:sz="8" w:space="0" w:color="00257D"/>
              <w:right w:val="single" w:sz="8" w:space="0" w:color="00257D"/>
            </w:tcBorders>
            <w:vAlign w:val="center"/>
          </w:tcPr>
          <w:p w14:paraId="36A4DC9E" w14:textId="77777777" w:rsidR="00EE14F4" w:rsidRPr="00DA34DD" w:rsidRDefault="00EE14F4" w:rsidP="00E2369C">
            <w:pPr>
              <w:pStyle w:val="TableBody0"/>
            </w:pPr>
          </w:p>
        </w:tc>
        <w:tc>
          <w:tcPr>
            <w:tcW w:w="1620" w:type="dxa"/>
            <w:tcBorders>
              <w:top w:val="single" w:sz="8" w:space="0" w:color="00257D"/>
              <w:left w:val="single" w:sz="8" w:space="0" w:color="00257D"/>
              <w:bottom w:val="single" w:sz="8" w:space="0" w:color="00257D"/>
              <w:right w:val="single" w:sz="8" w:space="0" w:color="00257D"/>
            </w:tcBorders>
            <w:vAlign w:val="center"/>
          </w:tcPr>
          <w:p w14:paraId="6DB06440" w14:textId="77777777" w:rsidR="00EE14F4" w:rsidRPr="00DA34DD" w:rsidRDefault="00EE14F4" w:rsidP="00E2369C">
            <w:pPr>
              <w:pStyle w:val="TableBody0"/>
            </w:pPr>
          </w:p>
        </w:tc>
        <w:tc>
          <w:tcPr>
            <w:tcW w:w="2741" w:type="dxa"/>
            <w:tcBorders>
              <w:top w:val="single" w:sz="8" w:space="0" w:color="00257D"/>
              <w:left w:val="single" w:sz="8" w:space="0" w:color="00257D"/>
              <w:bottom w:val="single" w:sz="8" w:space="0" w:color="00257D"/>
              <w:right w:val="single" w:sz="8" w:space="0" w:color="00257D"/>
            </w:tcBorders>
            <w:vAlign w:val="center"/>
          </w:tcPr>
          <w:p w14:paraId="2302D6B3" w14:textId="77777777" w:rsidR="00EE14F4" w:rsidRPr="00DA34DD" w:rsidRDefault="00EE14F4" w:rsidP="00E2369C">
            <w:pPr>
              <w:pStyle w:val="TableBody0"/>
            </w:pPr>
          </w:p>
        </w:tc>
      </w:tr>
    </w:tbl>
    <w:p w14:paraId="18553AFB" w14:textId="77777777" w:rsidR="00EE14F4" w:rsidRPr="007665EC" w:rsidRDefault="00EE14F4" w:rsidP="00EE14F4"/>
    <w:p w14:paraId="18C4807C" w14:textId="01A4A443" w:rsidR="00EE14F4" w:rsidRPr="00C22BBB" w:rsidRDefault="0051208F" w:rsidP="00E17E8D">
      <w:pPr>
        <w:pStyle w:val="Heading2"/>
        <w:numPr>
          <w:ilvl w:val="0"/>
          <w:numId w:val="0"/>
        </w:numPr>
      </w:pPr>
      <w:bookmarkStart w:id="11" w:name="_Toc119498104"/>
      <w:r>
        <w:t>3</w:t>
      </w:r>
      <w:r w:rsidR="00E17E8D">
        <w:t xml:space="preserve">.3 </w:t>
      </w:r>
      <w:r w:rsidR="00EE14F4" w:rsidRPr="00C22BBB">
        <w:t>QA Review and Approval</w:t>
      </w:r>
      <w:bookmarkEnd w:id="11"/>
    </w:p>
    <w:tbl>
      <w:tblPr>
        <w:tblW w:w="9576" w:type="dxa"/>
        <w:tblLayout w:type="fixed"/>
        <w:tblCellMar>
          <w:left w:w="115" w:type="dxa"/>
          <w:right w:w="115" w:type="dxa"/>
        </w:tblCellMar>
        <w:tblLook w:val="04A0" w:firstRow="1" w:lastRow="0" w:firstColumn="1" w:lastColumn="0" w:noHBand="0" w:noVBand="1"/>
        <w:tblCaption w:val="QA Review and Approval"/>
        <w:tblDescription w:val="QA stands for Quality Assurance. This table provides the Version, the Name of the Quality Assurance checker along with this person’s title and company. Also, on each line are the date of the quality check and the signature of the person who did the work."/>
      </w:tblPr>
      <w:tblGrid>
        <w:gridCol w:w="1165"/>
        <w:gridCol w:w="1980"/>
        <w:gridCol w:w="2335"/>
        <w:gridCol w:w="1800"/>
        <w:gridCol w:w="2296"/>
      </w:tblGrid>
      <w:tr w:rsidR="008230D8" w:rsidRPr="006B4603" w14:paraId="145D43AB" w14:textId="77777777" w:rsidTr="00E55E71">
        <w:trPr>
          <w:cantSplit/>
          <w:trHeight w:val="432"/>
          <w:tblHeader/>
        </w:trPr>
        <w:tc>
          <w:tcPr>
            <w:tcW w:w="1165" w:type="dxa"/>
            <w:tcBorders>
              <w:top w:val="single" w:sz="8" w:space="0" w:color="00257D"/>
              <w:left w:val="single" w:sz="8" w:space="0" w:color="00257D"/>
              <w:bottom w:val="single" w:sz="8" w:space="0" w:color="00257D"/>
              <w:right w:val="single" w:sz="8" w:space="0" w:color="FFFFFF" w:themeColor="background1"/>
            </w:tcBorders>
            <w:shd w:val="clear" w:color="auto" w:fill="00257D"/>
            <w:vAlign w:val="center"/>
          </w:tcPr>
          <w:p w14:paraId="4581CB98" w14:textId="77777777" w:rsidR="00EE14F4" w:rsidRPr="00DA34DD" w:rsidRDefault="00EE14F4" w:rsidP="005F5AFA">
            <w:pPr>
              <w:pStyle w:val="TableHeader"/>
            </w:pPr>
            <w:r w:rsidRPr="00DA34DD">
              <w:t>Version</w:t>
            </w:r>
          </w:p>
        </w:tc>
        <w:tc>
          <w:tcPr>
            <w:tcW w:w="198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1F6C690D" w14:textId="77777777" w:rsidR="00EE14F4" w:rsidRPr="00DA34DD" w:rsidRDefault="00EE14F4" w:rsidP="005F5AFA">
            <w:pPr>
              <w:pStyle w:val="TableHeader"/>
            </w:pPr>
            <w:r w:rsidRPr="00DA34DD">
              <w:t>Name</w:t>
            </w:r>
          </w:p>
        </w:tc>
        <w:tc>
          <w:tcPr>
            <w:tcW w:w="2335"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1D06E19B" w14:textId="77777777" w:rsidR="00EE14F4" w:rsidRPr="00DA34DD" w:rsidRDefault="00EE14F4" w:rsidP="005F5AFA">
            <w:pPr>
              <w:pStyle w:val="TableHeader"/>
            </w:pPr>
            <w:r w:rsidRPr="00DA34DD">
              <w:t>Title</w:t>
            </w:r>
          </w:p>
          <w:p w14:paraId="2C09AE88" w14:textId="77777777" w:rsidR="00EE14F4" w:rsidRPr="00DA34DD" w:rsidRDefault="00EE14F4" w:rsidP="005F5AFA">
            <w:pPr>
              <w:pStyle w:val="TableHeader"/>
            </w:pPr>
            <w:r w:rsidRPr="00DA34DD">
              <w:t>and Company</w:t>
            </w:r>
          </w:p>
        </w:tc>
        <w:tc>
          <w:tcPr>
            <w:tcW w:w="180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0A796C3B" w14:textId="77777777" w:rsidR="00EE14F4" w:rsidRPr="00DA34DD" w:rsidRDefault="00EE14F4" w:rsidP="005F5AFA">
            <w:pPr>
              <w:pStyle w:val="TableHeader"/>
            </w:pPr>
            <w:r w:rsidRPr="00DA34DD">
              <w:t>Date</w:t>
            </w:r>
          </w:p>
        </w:tc>
        <w:tc>
          <w:tcPr>
            <w:tcW w:w="2296" w:type="dxa"/>
            <w:tcBorders>
              <w:top w:val="single" w:sz="8" w:space="0" w:color="00257D"/>
              <w:left w:val="single" w:sz="8" w:space="0" w:color="FFFFFF" w:themeColor="background1"/>
              <w:bottom w:val="single" w:sz="8" w:space="0" w:color="00257D"/>
              <w:right w:val="single" w:sz="8" w:space="0" w:color="00257D"/>
            </w:tcBorders>
            <w:shd w:val="clear" w:color="auto" w:fill="00257D"/>
            <w:vAlign w:val="center"/>
          </w:tcPr>
          <w:p w14:paraId="6F39B839" w14:textId="77777777" w:rsidR="00EE14F4" w:rsidRPr="00DA34DD" w:rsidRDefault="00EE14F4" w:rsidP="005F5AFA">
            <w:pPr>
              <w:pStyle w:val="TableHeader"/>
            </w:pPr>
            <w:r w:rsidRPr="00DA34DD">
              <w:t>Signature</w:t>
            </w:r>
          </w:p>
        </w:tc>
      </w:tr>
      <w:tr w:rsidR="00EE14F4" w:rsidRPr="006B4603" w14:paraId="1AA1F04C" w14:textId="77777777" w:rsidTr="00E55E71">
        <w:trPr>
          <w:cantSplit/>
          <w:trHeight w:val="432"/>
        </w:trPr>
        <w:tc>
          <w:tcPr>
            <w:tcW w:w="1165" w:type="dxa"/>
            <w:tcBorders>
              <w:top w:val="single" w:sz="8" w:space="0" w:color="00257D"/>
              <w:left w:val="single" w:sz="8" w:space="0" w:color="00257D"/>
              <w:bottom w:val="single" w:sz="8" w:space="0" w:color="00257D"/>
              <w:right w:val="single" w:sz="8" w:space="0" w:color="00257D"/>
            </w:tcBorders>
            <w:vAlign w:val="center"/>
          </w:tcPr>
          <w:p w14:paraId="58F9AC65" w14:textId="61A6C96A" w:rsidR="00EE14F4" w:rsidRPr="00DA34DD" w:rsidRDefault="00EB0D72" w:rsidP="00E2369C">
            <w:pPr>
              <w:pStyle w:val="TableBody0"/>
            </w:pPr>
            <w:r>
              <w:t>1.0</w:t>
            </w:r>
          </w:p>
        </w:tc>
        <w:tc>
          <w:tcPr>
            <w:tcW w:w="1980" w:type="dxa"/>
            <w:tcBorders>
              <w:top w:val="single" w:sz="8" w:space="0" w:color="00257D"/>
              <w:left w:val="single" w:sz="8" w:space="0" w:color="00257D"/>
              <w:bottom w:val="single" w:sz="8" w:space="0" w:color="00257D"/>
              <w:right w:val="single" w:sz="8" w:space="0" w:color="00257D"/>
            </w:tcBorders>
            <w:vAlign w:val="center"/>
          </w:tcPr>
          <w:p w14:paraId="7D577E26" w14:textId="77AE50DA" w:rsidR="00EE14F4" w:rsidRPr="00DA34DD" w:rsidRDefault="00EB0D72" w:rsidP="00E2369C">
            <w:pPr>
              <w:pStyle w:val="TableBody0"/>
            </w:pPr>
            <w:r>
              <w:t>Cyndi Barcio</w:t>
            </w:r>
          </w:p>
        </w:tc>
        <w:tc>
          <w:tcPr>
            <w:tcW w:w="2335" w:type="dxa"/>
            <w:tcBorders>
              <w:top w:val="single" w:sz="8" w:space="0" w:color="00257D"/>
              <w:left w:val="single" w:sz="8" w:space="0" w:color="00257D"/>
              <w:bottom w:val="single" w:sz="8" w:space="0" w:color="00257D"/>
              <w:right w:val="single" w:sz="8" w:space="0" w:color="00257D"/>
            </w:tcBorders>
            <w:vAlign w:val="center"/>
          </w:tcPr>
          <w:p w14:paraId="208F6162" w14:textId="0B1AD1DF" w:rsidR="00EE14F4" w:rsidRPr="00DA34DD" w:rsidRDefault="00EB0D72" w:rsidP="00E2369C">
            <w:pPr>
              <w:pStyle w:val="TableBody0"/>
            </w:pPr>
            <w:r>
              <w:t>Process Analyst, Capgemini</w:t>
            </w:r>
          </w:p>
        </w:tc>
        <w:tc>
          <w:tcPr>
            <w:tcW w:w="1800" w:type="dxa"/>
            <w:tcBorders>
              <w:top w:val="single" w:sz="8" w:space="0" w:color="00257D"/>
              <w:left w:val="single" w:sz="8" w:space="0" w:color="00257D"/>
              <w:bottom w:val="single" w:sz="8" w:space="0" w:color="00257D"/>
              <w:right w:val="single" w:sz="8" w:space="0" w:color="00257D"/>
            </w:tcBorders>
            <w:vAlign w:val="center"/>
          </w:tcPr>
          <w:p w14:paraId="37979D88" w14:textId="131ACA74" w:rsidR="00EE14F4" w:rsidRPr="00DA34DD" w:rsidRDefault="00EB0D72" w:rsidP="00E2369C">
            <w:pPr>
              <w:pStyle w:val="TableBody0"/>
            </w:pPr>
            <w:r>
              <w:t>4/19/2022</w:t>
            </w:r>
          </w:p>
        </w:tc>
        <w:tc>
          <w:tcPr>
            <w:tcW w:w="2296" w:type="dxa"/>
            <w:tcBorders>
              <w:top w:val="single" w:sz="8" w:space="0" w:color="00257D"/>
              <w:left w:val="single" w:sz="8" w:space="0" w:color="00257D"/>
              <w:bottom w:val="single" w:sz="8" w:space="0" w:color="00257D"/>
              <w:right w:val="single" w:sz="8" w:space="0" w:color="00257D"/>
            </w:tcBorders>
            <w:vAlign w:val="center"/>
          </w:tcPr>
          <w:p w14:paraId="4E833555" w14:textId="2774AFEF" w:rsidR="00EE14F4" w:rsidRPr="00DA34DD" w:rsidRDefault="00EB0D72" w:rsidP="00E2369C">
            <w:pPr>
              <w:pStyle w:val="TableBody0"/>
            </w:pPr>
            <w:r>
              <w:t>Approved</w:t>
            </w:r>
          </w:p>
        </w:tc>
      </w:tr>
      <w:tr w:rsidR="00E17E8D" w:rsidRPr="006B4603" w14:paraId="4A60315A" w14:textId="77777777" w:rsidTr="00E55E71">
        <w:trPr>
          <w:cantSplit/>
          <w:trHeight w:val="432"/>
        </w:trPr>
        <w:tc>
          <w:tcPr>
            <w:tcW w:w="1165" w:type="dxa"/>
            <w:tcBorders>
              <w:top w:val="single" w:sz="8" w:space="0" w:color="00257D"/>
              <w:left w:val="single" w:sz="8" w:space="0" w:color="00257D"/>
              <w:bottom w:val="single" w:sz="8" w:space="0" w:color="00257D"/>
              <w:right w:val="single" w:sz="8" w:space="0" w:color="00257D"/>
            </w:tcBorders>
            <w:vAlign w:val="center"/>
          </w:tcPr>
          <w:p w14:paraId="2A9E9DC1" w14:textId="1CB0DACC" w:rsidR="00E17E8D" w:rsidRDefault="00E17E8D" w:rsidP="00E2369C">
            <w:pPr>
              <w:pStyle w:val="TableBody0"/>
            </w:pPr>
            <w:r>
              <w:t>2.0</w:t>
            </w:r>
          </w:p>
        </w:tc>
        <w:tc>
          <w:tcPr>
            <w:tcW w:w="1980" w:type="dxa"/>
            <w:tcBorders>
              <w:top w:val="single" w:sz="8" w:space="0" w:color="00257D"/>
              <w:left w:val="single" w:sz="8" w:space="0" w:color="00257D"/>
              <w:bottom w:val="single" w:sz="8" w:space="0" w:color="00257D"/>
              <w:right w:val="single" w:sz="8" w:space="0" w:color="00257D"/>
            </w:tcBorders>
            <w:vAlign w:val="center"/>
          </w:tcPr>
          <w:p w14:paraId="2216B062" w14:textId="571BAC62" w:rsidR="00E17E8D" w:rsidRDefault="00E17E8D" w:rsidP="00E2369C">
            <w:pPr>
              <w:pStyle w:val="TableBody0"/>
            </w:pPr>
            <w:r>
              <w:t>Cyndi Barcio</w:t>
            </w:r>
          </w:p>
        </w:tc>
        <w:tc>
          <w:tcPr>
            <w:tcW w:w="2335" w:type="dxa"/>
            <w:tcBorders>
              <w:top w:val="single" w:sz="8" w:space="0" w:color="00257D"/>
              <w:left w:val="single" w:sz="8" w:space="0" w:color="00257D"/>
              <w:bottom w:val="single" w:sz="8" w:space="0" w:color="00257D"/>
              <w:right w:val="single" w:sz="8" w:space="0" w:color="00257D"/>
            </w:tcBorders>
            <w:vAlign w:val="center"/>
          </w:tcPr>
          <w:p w14:paraId="5B796D13" w14:textId="6D49B5C1" w:rsidR="00E17E8D" w:rsidRDefault="00E17E8D" w:rsidP="00E2369C">
            <w:pPr>
              <w:pStyle w:val="TableBody0"/>
            </w:pPr>
            <w:r>
              <w:t>Process Analyst, Capgemini</w:t>
            </w:r>
          </w:p>
        </w:tc>
        <w:tc>
          <w:tcPr>
            <w:tcW w:w="1800" w:type="dxa"/>
            <w:tcBorders>
              <w:top w:val="single" w:sz="8" w:space="0" w:color="00257D"/>
              <w:left w:val="single" w:sz="8" w:space="0" w:color="00257D"/>
              <w:bottom w:val="single" w:sz="8" w:space="0" w:color="00257D"/>
              <w:right w:val="single" w:sz="8" w:space="0" w:color="00257D"/>
            </w:tcBorders>
            <w:vAlign w:val="center"/>
          </w:tcPr>
          <w:p w14:paraId="5C5A6B0F" w14:textId="0A2BB977" w:rsidR="00E17E8D" w:rsidRDefault="00E17E8D" w:rsidP="00E2369C">
            <w:pPr>
              <w:pStyle w:val="TableBody0"/>
            </w:pPr>
            <w:r>
              <w:t>7/15/2022</w:t>
            </w:r>
          </w:p>
        </w:tc>
        <w:tc>
          <w:tcPr>
            <w:tcW w:w="2296" w:type="dxa"/>
            <w:tcBorders>
              <w:top w:val="single" w:sz="8" w:space="0" w:color="00257D"/>
              <w:left w:val="single" w:sz="8" w:space="0" w:color="00257D"/>
              <w:bottom w:val="single" w:sz="8" w:space="0" w:color="00257D"/>
              <w:right w:val="single" w:sz="8" w:space="0" w:color="00257D"/>
            </w:tcBorders>
            <w:vAlign w:val="center"/>
          </w:tcPr>
          <w:p w14:paraId="13CA13A4" w14:textId="2DB8CAB8" w:rsidR="00E17E8D" w:rsidRDefault="00E17E8D" w:rsidP="00E2369C">
            <w:pPr>
              <w:pStyle w:val="TableBody0"/>
            </w:pPr>
            <w:r>
              <w:t>Approved</w:t>
            </w:r>
          </w:p>
        </w:tc>
      </w:tr>
      <w:tr w:rsidR="00E17E8D" w:rsidRPr="006B4603" w14:paraId="6E63F821" w14:textId="77777777" w:rsidTr="00E55E71">
        <w:trPr>
          <w:cantSplit/>
          <w:trHeight w:val="432"/>
        </w:trPr>
        <w:tc>
          <w:tcPr>
            <w:tcW w:w="1165" w:type="dxa"/>
            <w:tcBorders>
              <w:top w:val="single" w:sz="8" w:space="0" w:color="00257D"/>
              <w:left w:val="single" w:sz="8" w:space="0" w:color="00257D"/>
              <w:bottom w:val="single" w:sz="8" w:space="0" w:color="00257D"/>
              <w:right w:val="single" w:sz="8" w:space="0" w:color="00257D"/>
            </w:tcBorders>
            <w:vAlign w:val="center"/>
          </w:tcPr>
          <w:p w14:paraId="22F38439" w14:textId="4453AA9C" w:rsidR="00E17E8D" w:rsidRDefault="00E17E8D" w:rsidP="00E2369C">
            <w:pPr>
              <w:pStyle w:val="TableBody0"/>
            </w:pPr>
            <w:r>
              <w:t>3.0</w:t>
            </w:r>
          </w:p>
        </w:tc>
        <w:tc>
          <w:tcPr>
            <w:tcW w:w="1980" w:type="dxa"/>
            <w:tcBorders>
              <w:top w:val="single" w:sz="8" w:space="0" w:color="00257D"/>
              <w:left w:val="single" w:sz="8" w:space="0" w:color="00257D"/>
              <w:bottom w:val="single" w:sz="8" w:space="0" w:color="00257D"/>
              <w:right w:val="single" w:sz="8" w:space="0" w:color="00257D"/>
            </w:tcBorders>
            <w:vAlign w:val="center"/>
          </w:tcPr>
          <w:p w14:paraId="73243B2C" w14:textId="529E642E" w:rsidR="00E17E8D" w:rsidRDefault="00E17E8D" w:rsidP="00E2369C">
            <w:pPr>
              <w:pStyle w:val="TableBody0"/>
            </w:pPr>
            <w:r>
              <w:t>Cyndi Barcio</w:t>
            </w:r>
          </w:p>
        </w:tc>
        <w:tc>
          <w:tcPr>
            <w:tcW w:w="2335" w:type="dxa"/>
            <w:tcBorders>
              <w:top w:val="single" w:sz="8" w:space="0" w:color="00257D"/>
              <w:left w:val="single" w:sz="8" w:space="0" w:color="00257D"/>
              <w:bottom w:val="single" w:sz="8" w:space="0" w:color="00257D"/>
              <w:right w:val="single" w:sz="8" w:space="0" w:color="00257D"/>
            </w:tcBorders>
            <w:vAlign w:val="center"/>
          </w:tcPr>
          <w:p w14:paraId="4FFEF73A" w14:textId="544EC6A4" w:rsidR="00E17E8D" w:rsidRDefault="00E17E8D" w:rsidP="00E2369C">
            <w:pPr>
              <w:pStyle w:val="TableBody0"/>
            </w:pPr>
            <w:r>
              <w:t>Process Analyst, Capgemini</w:t>
            </w:r>
          </w:p>
        </w:tc>
        <w:tc>
          <w:tcPr>
            <w:tcW w:w="1800" w:type="dxa"/>
            <w:tcBorders>
              <w:top w:val="single" w:sz="8" w:space="0" w:color="00257D"/>
              <w:left w:val="single" w:sz="8" w:space="0" w:color="00257D"/>
              <w:bottom w:val="single" w:sz="8" w:space="0" w:color="00257D"/>
              <w:right w:val="single" w:sz="8" w:space="0" w:color="00257D"/>
            </w:tcBorders>
            <w:vAlign w:val="center"/>
          </w:tcPr>
          <w:p w14:paraId="035F49CF" w14:textId="040F653A" w:rsidR="00E17E8D" w:rsidRDefault="00E17E8D" w:rsidP="00E2369C">
            <w:pPr>
              <w:pStyle w:val="TableBody0"/>
            </w:pPr>
            <w:r>
              <w:t>7/</w:t>
            </w:r>
            <w:r w:rsidR="008753DD">
              <w:t>20</w:t>
            </w:r>
            <w:r>
              <w:t>/2022</w:t>
            </w:r>
          </w:p>
        </w:tc>
        <w:tc>
          <w:tcPr>
            <w:tcW w:w="2296" w:type="dxa"/>
            <w:tcBorders>
              <w:top w:val="single" w:sz="8" w:space="0" w:color="00257D"/>
              <w:left w:val="single" w:sz="8" w:space="0" w:color="00257D"/>
              <w:bottom w:val="single" w:sz="8" w:space="0" w:color="00257D"/>
              <w:right w:val="single" w:sz="8" w:space="0" w:color="00257D"/>
            </w:tcBorders>
            <w:vAlign w:val="center"/>
          </w:tcPr>
          <w:p w14:paraId="799F4697" w14:textId="4EB1CE1E" w:rsidR="00E17E8D" w:rsidRDefault="00E17E8D" w:rsidP="00E2369C">
            <w:pPr>
              <w:pStyle w:val="TableBody0"/>
            </w:pPr>
            <w:r>
              <w:t>Approved</w:t>
            </w:r>
          </w:p>
        </w:tc>
      </w:tr>
      <w:tr w:rsidR="00713161" w:rsidRPr="006B4603" w14:paraId="282FBCE1" w14:textId="77777777" w:rsidTr="00E55E71">
        <w:trPr>
          <w:cantSplit/>
          <w:trHeight w:val="432"/>
        </w:trPr>
        <w:tc>
          <w:tcPr>
            <w:tcW w:w="1165" w:type="dxa"/>
            <w:tcBorders>
              <w:top w:val="single" w:sz="8" w:space="0" w:color="00257D"/>
              <w:left w:val="single" w:sz="8" w:space="0" w:color="00257D"/>
              <w:bottom w:val="single" w:sz="8" w:space="0" w:color="00257D"/>
              <w:right w:val="single" w:sz="8" w:space="0" w:color="00257D"/>
            </w:tcBorders>
            <w:vAlign w:val="center"/>
          </w:tcPr>
          <w:p w14:paraId="3048684A" w14:textId="7A998443" w:rsidR="00713161" w:rsidRDefault="00713161" w:rsidP="00E2369C">
            <w:pPr>
              <w:pStyle w:val="TableBody0"/>
            </w:pPr>
            <w:r>
              <w:lastRenderedPageBreak/>
              <w:t>4.0</w:t>
            </w:r>
          </w:p>
        </w:tc>
        <w:tc>
          <w:tcPr>
            <w:tcW w:w="1980" w:type="dxa"/>
            <w:tcBorders>
              <w:top w:val="single" w:sz="8" w:space="0" w:color="00257D"/>
              <w:left w:val="single" w:sz="8" w:space="0" w:color="00257D"/>
              <w:bottom w:val="single" w:sz="8" w:space="0" w:color="00257D"/>
              <w:right w:val="single" w:sz="8" w:space="0" w:color="00257D"/>
            </w:tcBorders>
            <w:vAlign w:val="center"/>
          </w:tcPr>
          <w:p w14:paraId="64D5A5B0" w14:textId="38DC5E0A" w:rsidR="00713161" w:rsidRDefault="00713161" w:rsidP="00E2369C">
            <w:pPr>
              <w:pStyle w:val="TableBody0"/>
            </w:pPr>
            <w:r>
              <w:t>Cyndi Barcio</w:t>
            </w:r>
          </w:p>
        </w:tc>
        <w:tc>
          <w:tcPr>
            <w:tcW w:w="2335" w:type="dxa"/>
            <w:tcBorders>
              <w:top w:val="single" w:sz="8" w:space="0" w:color="00257D"/>
              <w:left w:val="single" w:sz="8" w:space="0" w:color="00257D"/>
              <w:bottom w:val="single" w:sz="8" w:space="0" w:color="00257D"/>
              <w:right w:val="single" w:sz="8" w:space="0" w:color="00257D"/>
            </w:tcBorders>
            <w:vAlign w:val="center"/>
          </w:tcPr>
          <w:p w14:paraId="734243BA" w14:textId="15D5D0B9" w:rsidR="00713161" w:rsidRDefault="00713161" w:rsidP="00E2369C">
            <w:pPr>
              <w:pStyle w:val="TableBody0"/>
            </w:pPr>
            <w:r>
              <w:t>Process and Training Lead, Capgemini</w:t>
            </w:r>
          </w:p>
        </w:tc>
        <w:tc>
          <w:tcPr>
            <w:tcW w:w="1800" w:type="dxa"/>
            <w:tcBorders>
              <w:top w:val="single" w:sz="8" w:space="0" w:color="00257D"/>
              <w:left w:val="single" w:sz="8" w:space="0" w:color="00257D"/>
              <w:bottom w:val="single" w:sz="8" w:space="0" w:color="00257D"/>
              <w:right w:val="single" w:sz="8" w:space="0" w:color="00257D"/>
            </w:tcBorders>
            <w:vAlign w:val="center"/>
          </w:tcPr>
          <w:p w14:paraId="502D1AE6" w14:textId="673E5FFC" w:rsidR="00713161" w:rsidRDefault="00713161" w:rsidP="00E2369C">
            <w:pPr>
              <w:pStyle w:val="TableBody0"/>
            </w:pPr>
            <w:r>
              <w:t>11/17/2022</w:t>
            </w:r>
          </w:p>
        </w:tc>
        <w:tc>
          <w:tcPr>
            <w:tcW w:w="2296" w:type="dxa"/>
            <w:tcBorders>
              <w:top w:val="single" w:sz="8" w:space="0" w:color="00257D"/>
              <w:left w:val="single" w:sz="8" w:space="0" w:color="00257D"/>
              <w:bottom w:val="single" w:sz="8" w:space="0" w:color="00257D"/>
              <w:right w:val="single" w:sz="8" w:space="0" w:color="00257D"/>
            </w:tcBorders>
            <w:vAlign w:val="center"/>
          </w:tcPr>
          <w:p w14:paraId="6D6DCBC9" w14:textId="58E7B9E6" w:rsidR="00713161" w:rsidRDefault="00713161" w:rsidP="00E2369C">
            <w:pPr>
              <w:pStyle w:val="TableBody0"/>
            </w:pPr>
            <w:r>
              <w:t>Approved</w:t>
            </w:r>
          </w:p>
        </w:tc>
      </w:tr>
      <w:tr w:rsidR="00E55E71" w:rsidRPr="006B4603" w14:paraId="314A586B" w14:textId="77777777" w:rsidTr="00E55E71">
        <w:trPr>
          <w:cantSplit/>
          <w:trHeight w:val="432"/>
        </w:trPr>
        <w:tc>
          <w:tcPr>
            <w:tcW w:w="1165" w:type="dxa"/>
            <w:tcBorders>
              <w:top w:val="single" w:sz="8" w:space="0" w:color="00257D"/>
              <w:left w:val="single" w:sz="8" w:space="0" w:color="00257D"/>
              <w:bottom w:val="single" w:sz="8" w:space="0" w:color="00257D"/>
              <w:right w:val="single" w:sz="8" w:space="0" w:color="00257D"/>
            </w:tcBorders>
            <w:vAlign w:val="center"/>
          </w:tcPr>
          <w:p w14:paraId="67AD7738" w14:textId="2A0DF1BA" w:rsidR="00E55E71" w:rsidRDefault="00E55E71" w:rsidP="00E2369C">
            <w:pPr>
              <w:pStyle w:val="TableBody0"/>
            </w:pPr>
            <w:r>
              <w:t>5.0</w:t>
            </w:r>
          </w:p>
        </w:tc>
        <w:tc>
          <w:tcPr>
            <w:tcW w:w="1980" w:type="dxa"/>
            <w:tcBorders>
              <w:top w:val="single" w:sz="8" w:space="0" w:color="00257D"/>
              <w:left w:val="single" w:sz="8" w:space="0" w:color="00257D"/>
              <w:bottom w:val="single" w:sz="8" w:space="0" w:color="00257D"/>
              <w:right w:val="single" w:sz="8" w:space="0" w:color="00257D"/>
            </w:tcBorders>
            <w:vAlign w:val="center"/>
          </w:tcPr>
          <w:p w14:paraId="04C3846D" w14:textId="6F9EFEA1" w:rsidR="00E55E71" w:rsidRDefault="00E55E71" w:rsidP="00E2369C">
            <w:pPr>
              <w:pStyle w:val="TableBody0"/>
            </w:pPr>
            <w:r>
              <w:t>Cyndi Barcio</w:t>
            </w:r>
          </w:p>
        </w:tc>
        <w:tc>
          <w:tcPr>
            <w:tcW w:w="2335" w:type="dxa"/>
            <w:tcBorders>
              <w:top w:val="single" w:sz="8" w:space="0" w:color="00257D"/>
              <w:left w:val="single" w:sz="8" w:space="0" w:color="00257D"/>
              <w:bottom w:val="single" w:sz="8" w:space="0" w:color="00257D"/>
              <w:right w:val="single" w:sz="8" w:space="0" w:color="00257D"/>
            </w:tcBorders>
            <w:vAlign w:val="center"/>
          </w:tcPr>
          <w:p w14:paraId="5BBBFE59" w14:textId="34DCFD15" w:rsidR="00E55E71" w:rsidRDefault="00E55E71" w:rsidP="00E2369C">
            <w:pPr>
              <w:pStyle w:val="TableBody0"/>
            </w:pPr>
            <w:r>
              <w:t>Process and Training Lead, Capgemini</w:t>
            </w:r>
          </w:p>
        </w:tc>
        <w:tc>
          <w:tcPr>
            <w:tcW w:w="1800" w:type="dxa"/>
            <w:tcBorders>
              <w:top w:val="single" w:sz="8" w:space="0" w:color="00257D"/>
              <w:left w:val="single" w:sz="8" w:space="0" w:color="00257D"/>
              <w:bottom w:val="single" w:sz="8" w:space="0" w:color="00257D"/>
              <w:right w:val="single" w:sz="8" w:space="0" w:color="00257D"/>
            </w:tcBorders>
            <w:vAlign w:val="center"/>
          </w:tcPr>
          <w:p w14:paraId="56197160" w14:textId="601D6960" w:rsidR="00E55E71" w:rsidRDefault="00E55E71" w:rsidP="00E2369C">
            <w:pPr>
              <w:pStyle w:val="TableBody0"/>
            </w:pPr>
            <w:r>
              <w:t>5/18/2023</w:t>
            </w:r>
          </w:p>
        </w:tc>
        <w:tc>
          <w:tcPr>
            <w:tcW w:w="2296" w:type="dxa"/>
            <w:tcBorders>
              <w:top w:val="single" w:sz="8" w:space="0" w:color="00257D"/>
              <w:left w:val="single" w:sz="8" w:space="0" w:color="00257D"/>
              <w:bottom w:val="single" w:sz="8" w:space="0" w:color="00257D"/>
              <w:right w:val="single" w:sz="8" w:space="0" w:color="00257D"/>
            </w:tcBorders>
            <w:vAlign w:val="center"/>
          </w:tcPr>
          <w:p w14:paraId="291F4FEF" w14:textId="63E8661C" w:rsidR="00E55E71" w:rsidRDefault="00E55E71" w:rsidP="00E2369C">
            <w:pPr>
              <w:pStyle w:val="TableBody0"/>
            </w:pPr>
            <w:r>
              <w:t>Approved</w:t>
            </w:r>
          </w:p>
        </w:tc>
      </w:tr>
      <w:tr w:rsidR="00E2369C" w:rsidRPr="006B4603" w14:paraId="790A5149" w14:textId="77777777" w:rsidTr="00E55E71">
        <w:trPr>
          <w:cantSplit/>
          <w:trHeight w:val="432"/>
        </w:trPr>
        <w:tc>
          <w:tcPr>
            <w:tcW w:w="1165" w:type="dxa"/>
            <w:tcBorders>
              <w:top w:val="single" w:sz="8" w:space="0" w:color="00257D"/>
              <w:left w:val="single" w:sz="8" w:space="0" w:color="00257D"/>
              <w:bottom w:val="single" w:sz="8" w:space="0" w:color="00257D"/>
              <w:right w:val="single" w:sz="8" w:space="0" w:color="00257D"/>
            </w:tcBorders>
            <w:vAlign w:val="center"/>
          </w:tcPr>
          <w:p w14:paraId="0BE7EC34" w14:textId="647B158F" w:rsidR="00E2369C" w:rsidRDefault="00E2369C" w:rsidP="00E2369C">
            <w:pPr>
              <w:pStyle w:val="TableBody0"/>
            </w:pPr>
            <w:r>
              <w:t>6.0</w:t>
            </w:r>
          </w:p>
        </w:tc>
        <w:tc>
          <w:tcPr>
            <w:tcW w:w="1980" w:type="dxa"/>
            <w:tcBorders>
              <w:top w:val="single" w:sz="8" w:space="0" w:color="00257D"/>
              <w:left w:val="single" w:sz="8" w:space="0" w:color="00257D"/>
              <w:bottom w:val="single" w:sz="8" w:space="0" w:color="00257D"/>
              <w:right w:val="single" w:sz="8" w:space="0" w:color="00257D"/>
            </w:tcBorders>
            <w:vAlign w:val="center"/>
          </w:tcPr>
          <w:p w14:paraId="5B5D3472" w14:textId="62F3FF9F" w:rsidR="00E2369C" w:rsidRDefault="00E2369C" w:rsidP="00E2369C">
            <w:pPr>
              <w:pStyle w:val="TableBody0"/>
            </w:pPr>
            <w:r>
              <w:t>Cyndi Barcio</w:t>
            </w:r>
          </w:p>
        </w:tc>
        <w:tc>
          <w:tcPr>
            <w:tcW w:w="2335" w:type="dxa"/>
            <w:tcBorders>
              <w:top w:val="single" w:sz="8" w:space="0" w:color="00257D"/>
              <w:left w:val="single" w:sz="8" w:space="0" w:color="00257D"/>
              <w:bottom w:val="single" w:sz="8" w:space="0" w:color="00257D"/>
              <w:right w:val="single" w:sz="8" w:space="0" w:color="00257D"/>
            </w:tcBorders>
            <w:vAlign w:val="center"/>
          </w:tcPr>
          <w:p w14:paraId="21B1E40A" w14:textId="41399044" w:rsidR="00E2369C" w:rsidRDefault="00E2369C" w:rsidP="00E2369C">
            <w:pPr>
              <w:pStyle w:val="TableBody0"/>
            </w:pPr>
            <w:r>
              <w:t>Process and Training Lead, Capgemini</w:t>
            </w:r>
          </w:p>
        </w:tc>
        <w:tc>
          <w:tcPr>
            <w:tcW w:w="1800" w:type="dxa"/>
            <w:tcBorders>
              <w:top w:val="single" w:sz="8" w:space="0" w:color="00257D"/>
              <w:left w:val="single" w:sz="8" w:space="0" w:color="00257D"/>
              <w:bottom w:val="single" w:sz="8" w:space="0" w:color="00257D"/>
              <w:right w:val="single" w:sz="8" w:space="0" w:color="00257D"/>
            </w:tcBorders>
            <w:vAlign w:val="center"/>
          </w:tcPr>
          <w:p w14:paraId="40861951" w14:textId="4B8637FE" w:rsidR="00E2369C" w:rsidRDefault="00E2369C" w:rsidP="00E2369C">
            <w:pPr>
              <w:pStyle w:val="TableBody0"/>
            </w:pPr>
            <w:r>
              <w:t>8/30/2023</w:t>
            </w:r>
          </w:p>
        </w:tc>
        <w:tc>
          <w:tcPr>
            <w:tcW w:w="2296" w:type="dxa"/>
            <w:tcBorders>
              <w:top w:val="single" w:sz="8" w:space="0" w:color="00257D"/>
              <w:left w:val="single" w:sz="8" w:space="0" w:color="00257D"/>
              <w:bottom w:val="single" w:sz="8" w:space="0" w:color="00257D"/>
              <w:right w:val="single" w:sz="8" w:space="0" w:color="00257D"/>
            </w:tcBorders>
            <w:vAlign w:val="center"/>
          </w:tcPr>
          <w:p w14:paraId="73860F6A" w14:textId="32E021ED" w:rsidR="00E2369C" w:rsidRDefault="00E2369C" w:rsidP="00E2369C">
            <w:pPr>
              <w:pStyle w:val="TableBody0"/>
            </w:pPr>
            <w:r>
              <w:t>Approved</w:t>
            </w:r>
          </w:p>
        </w:tc>
      </w:tr>
    </w:tbl>
    <w:p w14:paraId="518C5519" w14:textId="77777777" w:rsidR="00EE14F4" w:rsidRPr="00ED2275" w:rsidRDefault="00EE14F4" w:rsidP="00EE14F4"/>
    <w:p w14:paraId="67E2EA7A" w14:textId="77777777" w:rsidR="00EE14F4" w:rsidRPr="00813349" w:rsidRDefault="00EE14F4">
      <w:pPr>
        <w:rPr>
          <w:b/>
          <w:bCs/>
          <w:color w:val="FF0000"/>
        </w:rPr>
      </w:pPr>
    </w:p>
    <w:sectPr w:rsidR="00EE14F4" w:rsidRPr="00813349" w:rsidSect="001E3DA1">
      <w:headerReference w:type="default"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856E" w14:textId="77777777" w:rsidR="00EB036D" w:rsidRDefault="00EB036D" w:rsidP="00CD398A">
      <w:r>
        <w:separator/>
      </w:r>
    </w:p>
  </w:endnote>
  <w:endnote w:type="continuationSeparator" w:id="0">
    <w:p w14:paraId="4132DB23" w14:textId="77777777" w:rsidR="00EB036D" w:rsidRDefault="00EB036D" w:rsidP="00CD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4281" w14:textId="094A9E39" w:rsidR="00BC5849" w:rsidRPr="00A52C8F" w:rsidRDefault="00E2369C" w:rsidP="009308C2">
    <w:pPr>
      <w:pStyle w:val="FooterText"/>
    </w:pPr>
    <w:sdt>
      <w:sdtPr>
        <w:alias w:val="Title"/>
        <w:tag w:val=""/>
        <w:id w:val="-614515320"/>
        <w:placeholder>
          <w:docPart w:val="1F287147A6C74392B1CEF829865FC5D2"/>
        </w:placeholder>
        <w:dataBinding w:prefixMappings="xmlns:ns0='http://purl.org/dc/elements/1.1/' xmlns:ns1='http://schemas.openxmlformats.org/package/2006/metadata/core-properties' " w:xpath="/ns1:coreProperties[1]/ns0:title[1]" w:storeItemID="{6C3C8BC8-F283-45AE-878A-BAB7291924A1}"/>
        <w:text/>
      </w:sdtPr>
      <w:sdtEndPr/>
      <w:sdtContent>
        <w:r w:rsidR="00EB0D72">
          <w:t>Texas.gov Subscription Framework Exemption Request</w:t>
        </w:r>
      </w:sdtContent>
    </w:sdt>
    <w:r w:rsidR="00F41C3B" w:rsidRPr="00A52C8F">
      <w:t xml:space="preserve"> </w:t>
    </w:r>
    <w:r w:rsidR="00BC5849" w:rsidRPr="00A52C8F">
      <w:t xml:space="preserve">| </w:t>
    </w:r>
    <w:r w:rsidR="009800F3" w:rsidRPr="00A52C8F">
      <w:t>Ancillary Document</w:t>
    </w:r>
    <w:r w:rsidR="00BC5849" w:rsidRPr="00A52C8F">
      <w:t xml:space="preserve"> |</w:t>
    </w:r>
    <w:r w:rsidR="00F41C3B" w:rsidRPr="00A52C8F">
      <w:t xml:space="preserve"> </w:t>
    </w:r>
    <w:r w:rsidR="00BC5849" w:rsidRPr="00A52C8F">
      <w:t xml:space="preserve">Version </w:t>
    </w:r>
    <w:sdt>
      <w:sdtPr>
        <w:alias w:val="Status"/>
        <w:tag w:val=""/>
        <w:id w:val="1630968235"/>
        <w:placeholder>
          <w:docPart w:val="A0FCA699A5FB4162964FC3CE55B8205C"/>
        </w:placeholder>
        <w:dataBinding w:prefixMappings="xmlns:ns0='http://purl.org/dc/elements/1.1/' xmlns:ns1='http://schemas.openxmlformats.org/package/2006/metadata/core-properties' " w:xpath="/ns1:coreProperties[1]/ns1:contentStatus[1]" w:storeItemID="{6C3C8BC8-F283-45AE-878A-BAB7291924A1}"/>
        <w:text/>
      </w:sdtPr>
      <w:sdtEndPr/>
      <w:sdtContent>
        <w:r w:rsidR="009308C2">
          <w:t>6.0</w:t>
        </w:r>
      </w:sdtContent>
    </w:sdt>
    <w:r w:rsidR="00BC5849" w:rsidRPr="00A52C8F">
      <w:t xml:space="preserve"> |</w:t>
    </w:r>
    <w:r w:rsidR="00F41C3B" w:rsidRPr="00A52C8F">
      <w:t xml:space="preserve"> </w:t>
    </w:r>
    <w:r w:rsidR="00BC5849" w:rsidRPr="00A52C8F">
      <w:t xml:space="preserve">Version Date: </w:t>
    </w:r>
    <w:sdt>
      <w:sdtPr>
        <w:alias w:val="Publish Date"/>
        <w:tag w:val=""/>
        <w:id w:val="1518813286"/>
        <w:placeholder>
          <w:docPart w:val="BBB4C8CCFD16432AAA39949BBA769959"/>
        </w:placeholder>
        <w:dataBinding w:prefixMappings="xmlns:ns0='http://schemas.microsoft.com/office/2006/coverPageProps' " w:xpath="/ns0:CoverPageProperties[1]/ns0:PublishDate[1]" w:storeItemID="{55AF091B-3C7A-41E3-B477-F2FDAA23CFDA}"/>
        <w:date w:fullDate="2023-08-30T00:00:00Z">
          <w:dateFormat w:val="M/d/yyyy"/>
          <w:lid w:val="en-US"/>
          <w:storeMappedDataAs w:val="dateTime"/>
          <w:calendar w:val="gregorian"/>
        </w:date>
      </w:sdtPr>
      <w:sdtEndPr/>
      <w:sdtContent>
        <w:r w:rsidR="008F6B27">
          <w:t>8/30</w:t>
        </w:r>
        <w:r w:rsidR="009308C2">
          <w:t>/2023</w:t>
        </w:r>
      </w:sdtContent>
    </w:sdt>
    <w:r w:rsidR="0051208F">
      <w:tab/>
    </w:r>
    <w:r w:rsidR="00BC5849" w:rsidRPr="00A52C8F">
      <w:tab/>
    </w:r>
    <w:r w:rsidR="00BC5849" w:rsidRPr="00A52C8F">
      <w:fldChar w:fldCharType="begin"/>
    </w:r>
    <w:r w:rsidR="00BC5849" w:rsidRPr="00A52C8F">
      <w:instrText xml:space="preserve"> PAGE   \* MERGEFORMAT </w:instrText>
    </w:r>
    <w:r w:rsidR="00BC5849" w:rsidRPr="00A52C8F">
      <w:fldChar w:fldCharType="separate"/>
    </w:r>
    <w:r w:rsidR="00BC5849" w:rsidRPr="00A52C8F">
      <w:t>2</w:t>
    </w:r>
    <w:r w:rsidR="00BC5849" w:rsidRPr="00A52C8F">
      <w:fldChar w:fldCharType="end"/>
    </w:r>
    <w:r w:rsidR="00BC5849" w:rsidRPr="00A52C8F">
      <w:t xml:space="preserve"> of </w:t>
    </w:r>
    <w:r>
      <w:fldChar w:fldCharType="begin"/>
    </w:r>
    <w:r>
      <w:instrText xml:space="preserve"> NUMPAGES   \* MERGEFORMAT </w:instrText>
    </w:r>
    <w:r>
      <w:fldChar w:fldCharType="separate"/>
    </w:r>
    <w:r w:rsidR="00BC5849" w:rsidRPr="00A52C8F">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A7F0" w14:textId="1FCCCA6B" w:rsidR="00F41C3B" w:rsidRDefault="00F41C3B" w:rsidP="00AC04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FC7D" w14:textId="77777777" w:rsidR="00EB036D" w:rsidRDefault="00EB036D" w:rsidP="00CD398A">
      <w:r>
        <w:separator/>
      </w:r>
    </w:p>
  </w:footnote>
  <w:footnote w:type="continuationSeparator" w:id="0">
    <w:p w14:paraId="04D6CC77" w14:textId="77777777" w:rsidR="00EB036D" w:rsidRDefault="00EB036D" w:rsidP="00CD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DocumentRecurringHeaderChar"/>
      </w:rPr>
      <w:alias w:val="Title"/>
      <w:tag w:val=""/>
      <w:id w:val="-517768759"/>
      <w:placeholder>
        <w:docPart w:val="15AAE4C8D8294B13850AF8AE3F49E93D"/>
      </w:placeholder>
      <w:dataBinding w:prefixMappings="xmlns:ns0='http://purl.org/dc/elements/1.1/' xmlns:ns1='http://schemas.openxmlformats.org/package/2006/metadata/core-properties' " w:xpath="/ns1:coreProperties[1]/ns0:title[1]" w:storeItemID="{6C3C8BC8-F283-45AE-878A-BAB7291924A1}"/>
      <w:text/>
    </w:sdtPr>
    <w:sdtEndPr>
      <w:rPr>
        <w:rStyle w:val="DocumentRecurringHeaderChar"/>
      </w:rPr>
    </w:sdtEndPr>
    <w:sdtContent>
      <w:p w14:paraId="28677ED0" w14:textId="0C941812" w:rsidR="00CD398A" w:rsidRPr="008230D8" w:rsidRDefault="00EB0D72" w:rsidP="00020350">
        <w:pPr>
          <w:jc w:val="center"/>
        </w:pPr>
        <w:r>
          <w:rPr>
            <w:rStyle w:val="DocumentRecurringHeaderChar"/>
          </w:rPr>
          <w:t>Texas.gov Subscription Framework Exemption Request</w:t>
        </w:r>
      </w:p>
    </w:sdtContent>
  </w:sdt>
  <w:p w14:paraId="1B1E052A" w14:textId="77777777" w:rsidR="00CD398A" w:rsidRPr="00CD398A" w:rsidRDefault="00CD398A" w:rsidP="00CD39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0781418"/>
    <w:lvl w:ilvl="0">
      <w:start w:val="1"/>
      <w:numFmt w:val="bullet"/>
      <w:pStyle w:val="BulletedListLevel1"/>
      <w:lvlText w:val=""/>
      <w:lvlJc w:val="left"/>
      <w:pPr>
        <w:ind w:left="360" w:hanging="360"/>
      </w:pPr>
      <w:rPr>
        <w:rFonts w:ascii="Symbol" w:hAnsi="Symbol" w:hint="default"/>
      </w:rPr>
    </w:lvl>
  </w:abstractNum>
  <w:abstractNum w:abstractNumId="1" w15:restartNumberingAfterBreak="0">
    <w:nsid w:val="091A4D87"/>
    <w:multiLevelType w:val="hybridMultilevel"/>
    <w:tmpl w:val="1E260802"/>
    <w:lvl w:ilvl="0" w:tplc="7E10B49A">
      <w:start w:val="3"/>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070D5"/>
    <w:multiLevelType w:val="hybridMultilevel"/>
    <w:tmpl w:val="56FC7862"/>
    <w:lvl w:ilvl="0" w:tplc="BA889E48">
      <w:start w:val="1"/>
      <w:numFmt w:val="decimal"/>
      <w:pStyle w:val="Table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1041F"/>
    <w:multiLevelType w:val="hybridMultilevel"/>
    <w:tmpl w:val="7B4EEC10"/>
    <w:lvl w:ilvl="0" w:tplc="26A0450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0349C"/>
    <w:multiLevelType w:val="multilevel"/>
    <w:tmpl w:val="F1C80E6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FBB0614"/>
    <w:multiLevelType w:val="hybridMultilevel"/>
    <w:tmpl w:val="C6F06D64"/>
    <w:lvl w:ilvl="0" w:tplc="2CE21E7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78241C"/>
    <w:multiLevelType w:val="hybridMultilevel"/>
    <w:tmpl w:val="E8907596"/>
    <w:lvl w:ilvl="0" w:tplc="39FCCE8C">
      <w:start w:val="1"/>
      <w:numFmt w:val="decimal"/>
      <w:pStyle w:val="NumberedStepsList"/>
      <w:lvlText w:val="%1."/>
      <w:lvlJc w:val="left"/>
      <w:pPr>
        <w:ind w:left="720" w:hanging="360"/>
      </w:pPr>
      <w:rPr>
        <w:rFonts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F7630"/>
    <w:multiLevelType w:val="hybridMultilevel"/>
    <w:tmpl w:val="00E6CEE8"/>
    <w:lvl w:ilvl="0" w:tplc="5EC66EFA">
      <w:start w:val="1"/>
      <w:numFmt w:val="decimal"/>
      <w:pStyle w:val="NumberedListProcedure3"/>
      <w:lvlText w:val="%1."/>
      <w:lvlJc w:val="left"/>
      <w:pPr>
        <w:ind w:left="720" w:hanging="360"/>
      </w:pPr>
      <w:rPr>
        <w:rFonts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90314"/>
    <w:multiLevelType w:val="hybridMultilevel"/>
    <w:tmpl w:val="EFDEB668"/>
    <w:lvl w:ilvl="0" w:tplc="56546028">
      <w:start w:val="1"/>
      <w:numFmt w:val="decimal"/>
      <w:lvlText w:val="%1."/>
      <w:lvlJc w:val="left"/>
      <w:pPr>
        <w:ind w:left="360" w:hanging="360"/>
      </w:pPr>
      <w:rPr>
        <w:rFonts w:ascii="Segoe UI" w:hAnsi="Segoe UI" w:cs="Segoe UI" w:hint="default"/>
        <w:b/>
        <w:bCs/>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60041A"/>
    <w:multiLevelType w:val="hybridMultilevel"/>
    <w:tmpl w:val="EE2A516A"/>
    <w:lvl w:ilvl="0" w:tplc="DEE6D13A">
      <w:start w:val="1"/>
      <w:numFmt w:val="decimal"/>
      <w:pStyle w:val="NumberedList"/>
      <w:lvlText w:val="%1."/>
      <w:lvlJc w:val="left"/>
      <w:pPr>
        <w:ind w:left="720" w:hanging="360"/>
      </w:pPr>
      <w:rPr>
        <w:rFonts w:hint="default"/>
        <w:b w:val="0"/>
        <w:i w:val="0"/>
        <w:color w:val="000000" w:themeColor="text1"/>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E51C1"/>
    <w:multiLevelType w:val="hybridMultilevel"/>
    <w:tmpl w:val="F46C7222"/>
    <w:lvl w:ilvl="0" w:tplc="ECB0DD02">
      <w:start w:val="1"/>
      <w:numFmt w:val="decimal"/>
      <w:pStyle w:val="NumberedListProcedure6"/>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D29D1"/>
    <w:multiLevelType w:val="hybridMultilevel"/>
    <w:tmpl w:val="B83C6C6E"/>
    <w:lvl w:ilvl="0" w:tplc="266C4C06">
      <w:start w:val="1"/>
      <w:numFmt w:val="decimal"/>
      <w:pStyle w:val="NumberedListProcedure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91279"/>
    <w:multiLevelType w:val="hybridMultilevel"/>
    <w:tmpl w:val="5EF8E716"/>
    <w:lvl w:ilvl="0" w:tplc="F32EB28E">
      <w:start w:val="1"/>
      <w:numFmt w:val="decimal"/>
      <w:pStyle w:val="NumberedListProcedure5"/>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35D37"/>
    <w:multiLevelType w:val="hybridMultilevel"/>
    <w:tmpl w:val="0AA23DA4"/>
    <w:lvl w:ilvl="0" w:tplc="B0C4EB98">
      <w:start w:val="1"/>
      <w:numFmt w:val="bullet"/>
      <w:pStyle w:val="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B550D"/>
    <w:multiLevelType w:val="hybridMultilevel"/>
    <w:tmpl w:val="C37609C0"/>
    <w:lvl w:ilvl="0" w:tplc="55F29E70">
      <w:start w:val="1"/>
      <w:numFmt w:val="bullet"/>
      <w:pStyle w:val="BulletedListLevel2"/>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72E47"/>
    <w:multiLevelType w:val="hybridMultilevel"/>
    <w:tmpl w:val="9D322394"/>
    <w:lvl w:ilvl="0" w:tplc="51C2EE9A">
      <w:start w:val="1"/>
      <w:numFmt w:val="decimal"/>
      <w:pStyle w:val="NumberedListProcedur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584770">
    <w:abstractNumId w:val="4"/>
  </w:num>
  <w:num w:numId="2" w16cid:durableId="2065568819">
    <w:abstractNumId w:val="9"/>
  </w:num>
  <w:num w:numId="3" w16cid:durableId="879585345">
    <w:abstractNumId w:val="13"/>
  </w:num>
  <w:num w:numId="4" w16cid:durableId="524445594">
    <w:abstractNumId w:val="0"/>
  </w:num>
  <w:num w:numId="5" w16cid:durableId="678237430">
    <w:abstractNumId w:val="14"/>
  </w:num>
  <w:num w:numId="6" w16cid:durableId="1661732952">
    <w:abstractNumId w:val="4"/>
  </w:num>
  <w:num w:numId="7" w16cid:durableId="223373095">
    <w:abstractNumId w:val="6"/>
  </w:num>
  <w:num w:numId="8" w16cid:durableId="182327306">
    <w:abstractNumId w:val="15"/>
  </w:num>
  <w:num w:numId="9" w16cid:durableId="1291545834">
    <w:abstractNumId w:val="7"/>
  </w:num>
  <w:num w:numId="10" w16cid:durableId="1714035806">
    <w:abstractNumId w:val="11"/>
  </w:num>
  <w:num w:numId="11" w16cid:durableId="759064932">
    <w:abstractNumId w:val="12"/>
  </w:num>
  <w:num w:numId="12" w16cid:durableId="1292126127">
    <w:abstractNumId w:val="10"/>
  </w:num>
  <w:num w:numId="13" w16cid:durableId="720517988">
    <w:abstractNumId w:val="2"/>
  </w:num>
  <w:num w:numId="14" w16cid:durableId="405807661">
    <w:abstractNumId w:val="3"/>
  </w:num>
  <w:num w:numId="15" w16cid:durableId="1583758443">
    <w:abstractNumId w:val="8"/>
  </w:num>
  <w:num w:numId="16" w16cid:durableId="1617520391">
    <w:abstractNumId w:val="5"/>
  </w:num>
  <w:num w:numId="17" w16cid:durableId="76808946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1F"/>
    <w:rsid w:val="00003BCF"/>
    <w:rsid w:val="00020350"/>
    <w:rsid w:val="00036C51"/>
    <w:rsid w:val="00042583"/>
    <w:rsid w:val="0005371F"/>
    <w:rsid w:val="00066F29"/>
    <w:rsid w:val="0009392B"/>
    <w:rsid w:val="000B6CD8"/>
    <w:rsid w:val="000B6FD3"/>
    <w:rsid w:val="001167CB"/>
    <w:rsid w:val="00150534"/>
    <w:rsid w:val="001E3DA1"/>
    <w:rsid w:val="00202B5B"/>
    <w:rsid w:val="00212CA0"/>
    <w:rsid w:val="00225320"/>
    <w:rsid w:val="00286CDF"/>
    <w:rsid w:val="002D2E6F"/>
    <w:rsid w:val="002D4016"/>
    <w:rsid w:val="002E27E4"/>
    <w:rsid w:val="002F1B82"/>
    <w:rsid w:val="002F64AF"/>
    <w:rsid w:val="00346E8C"/>
    <w:rsid w:val="00420CAC"/>
    <w:rsid w:val="004278EB"/>
    <w:rsid w:val="004823E7"/>
    <w:rsid w:val="004830F0"/>
    <w:rsid w:val="004D3C0F"/>
    <w:rsid w:val="0051118D"/>
    <w:rsid w:val="0051208F"/>
    <w:rsid w:val="00557123"/>
    <w:rsid w:val="005E3A3B"/>
    <w:rsid w:val="005F5AFA"/>
    <w:rsid w:val="006021AD"/>
    <w:rsid w:val="006B5C01"/>
    <w:rsid w:val="006C223B"/>
    <w:rsid w:val="006D1CFB"/>
    <w:rsid w:val="006F783A"/>
    <w:rsid w:val="00713161"/>
    <w:rsid w:val="0078575F"/>
    <w:rsid w:val="007C3161"/>
    <w:rsid w:val="007E7314"/>
    <w:rsid w:val="00813349"/>
    <w:rsid w:val="008230D8"/>
    <w:rsid w:val="00831D29"/>
    <w:rsid w:val="008753DD"/>
    <w:rsid w:val="008E05E0"/>
    <w:rsid w:val="008F0E40"/>
    <w:rsid w:val="008F6B27"/>
    <w:rsid w:val="00930500"/>
    <w:rsid w:val="009308C2"/>
    <w:rsid w:val="00946726"/>
    <w:rsid w:val="00954D8A"/>
    <w:rsid w:val="0095600D"/>
    <w:rsid w:val="009662CC"/>
    <w:rsid w:val="00975528"/>
    <w:rsid w:val="009800F3"/>
    <w:rsid w:val="00982B11"/>
    <w:rsid w:val="00984FEE"/>
    <w:rsid w:val="009A65B9"/>
    <w:rsid w:val="009B0739"/>
    <w:rsid w:val="009D73A3"/>
    <w:rsid w:val="00A07383"/>
    <w:rsid w:val="00A35FDF"/>
    <w:rsid w:val="00A52C8F"/>
    <w:rsid w:val="00A96B6A"/>
    <w:rsid w:val="00AC047A"/>
    <w:rsid w:val="00AF4487"/>
    <w:rsid w:val="00B71746"/>
    <w:rsid w:val="00BA5B38"/>
    <w:rsid w:val="00BC5849"/>
    <w:rsid w:val="00BC6ED9"/>
    <w:rsid w:val="00BE7126"/>
    <w:rsid w:val="00C252EA"/>
    <w:rsid w:val="00C41E61"/>
    <w:rsid w:val="00C47279"/>
    <w:rsid w:val="00C71ED3"/>
    <w:rsid w:val="00CD398A"/>
    <w:rsid w:val="00CE1A98"/>
    <w:rsid w:val="00CE5BD8"/>
    <w:rsid w:val="00CE73C6"/>
    <w:rsid w:val="00D2530E"/>
    <w:rsid w:val="00DB313D"/>
    <w:rsid w:val="00DD21CE"/>
    <w:rsid w:val="00DE21FF"/>
    <w:rsid w:val="00DF6BF2"/>
    <w:rsid w:val="00E17E8D"/>
    <w:rsid w:val="00E2369C"/>
    <w:rsid w:val="00E32CF0"/>
    <w:rsid w:val="00E55E71"/>
    <w:rsid w:val="00E614B9"/>
    <w:rsid w:val="00E811E0"/>
    <w:rsid w:val="00EB036D"/>
    <w:rsid w:val="00EB0D72"/>
    <w:rsid w:val="00EE14F4"/>
    <w:rsid w:val="00F41C3B"/>
    <w:rsid w:val="00FF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B6304"/>
  <w15:chartTrackingRefBased/>
  <w15:docId w15:val="{8573CCE2-CDE2-44E8-951B-D0E731A4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CE"/>
    <w:pPr>
      <w:spacing w:after="120" w:line="240" w:lineRule="auto"/>
    </w:pPr>
    <w:rPr>
      <w:rFonts w:ascii="Segoe UI" w:hAnsi="Segoe UI"/>
    </w:rPr>
  </w:style>
  <w:style w:type="paragraph" w:styleId="Heading1">
    <w:name w:val="heading 1"/>
    <w:basedOn w:val="Normal"/>
    <w:next w:val="Normal"/>
    <w:link w:val="Heading1Char"/>
    <w:autoRedefine/>
    <w:qFormat/>
    <w:rsid w:val="0051208F"/>
    <w:pPr>
      <w:keepNext/>
      <w:keepLines/>
      <w:pageBreakBefore/>
      <w:numPr>
        <w:numId w:val="17"/>
      </w:numPr>
      <w:spacing w:after="400"/>
      <w:ind w:left="0" w:firstLine="0"/>
      <w:contextualSpacing/>
      <w:jc w:val="both"/>
      <w:outlineLvl w:val="0"/>
    </w:pPr>
    <w:rPr>
      <w:rFonts w:eastAsiaTheme="majorEastAsia" w:cstheme="majorBidi"/>
      <w:b/>
      <w:bCs/>
      <w:color w:val="00257D"/>
      <w:sz w:val="28"/>
      <w:szCs w:val="28"/>
    </w:rPr>
  </w:style>
  <w:style w:type="paragraph" w:styleId="Heading2">
    <w:name w:val="heading 2"/>
    <w:basedOn w:val="Normal"/>
    <w:next w:val="Normal"/>
    <w:link w:val="Heading2Char"/>
    <w:autoRedefine/>
    <w:uiPriority w:val="9"/>
    <w:qFormat/>
    <w:rsid w:val="00DD21CE"/>
    <w:pPr>
      <w:numPr>
        <w:ilvl w:val="1"/>
        <w:numId w:val="6"/>
      </w:numPr>
      <w:tabs>
        <w:tab w:val="left" w:pos="9180"/>
      </w:tabs>
      <w:spacing w:before="300" w:after="240"/>
      <w:jc w:val="both"/>
      <w:outlineLvl w:val="1"/>
    </w:pPr>
    <w:rPr>
      <w:rFonts w:eastAsiaTheme="majorEastAsia" w:cstheme="majorBidi"/>
      <w:b/>
      <w:bCs/>
      <w:color w:val="00257D"/>
      <w:sz w:val="26"/>
      <w:szCs w:val="26"/>
    </w:rPr>
  </w:style>
  <w:style w:type="paragraph" w:styleId="Heading3">
    <w:name w:val="heading 3"/>
    <w:basedOn w:val="Normal"/>
    <w:next w:val="Normal"/>
    <w:link w:val="Heading3Char"/>
    <w:autoRedefine/>
    <w:uiPriority w:val="9"/>
    <w:qFormat/>
    <w:rsid w:val="00DD21CE"/>
    <w:pPr>
      <w:keepNext/>
      <w:keepLines/>
      <w:numPr>
        <w:ilvl w:val="2"/>
        <w:numId w:val="6"/>
      </w:numPr>
      <w:spacing w:before="200"/>
      <w:outlineLvl w:val="2"/>
    </w:pPr>
    <w:rPr>
      <w:rFonts w:eastAsiaTheme="majorEastAsia" w:cstheme="majorBidi"/>
      <w:b/>
      <w:bCs/>
      <w:color w:val="00257D"/>
    </w:rPr>
  </w:style>
  <w:style w:type="paragraph" w:styleId="Heading4">
    <w:name w:val="heading 4"/>
    <w:basedOn w:val="Normal"/>
    <w:next w:val="Normal"/>
    <w:link w:val="Heading4Char"/>
    <w:uiPriority w:val="9"/>
    <w:rsid w:val="00DD21C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rsid w:val="00DD21CE"/>
    <w:pPr>
      <w:numPr>
        <w:ilvl w:val="4"/>
        <w:numId w:val="6"/>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rsid w:val="00DD21CE"/>
    <w:pPr>
      <w:numPr>
        <w:ilvl w:val="5"/>
        <w:numId w:val="6"/>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rsid w:val="00DD21CE"/>
    <w:pPr>
      <w:numPr>
        <w:ilvl w:val="6"/>
        <w:numId w:val="6"/>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D21CE"/>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D21CE"/>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Category">
    <w:name w:val="DocCategory"/>
    <w:basedOn w:val="Normal"/>
    <w:link w:val="DocCategoryChar"/>
    <w:rsid w:val="00DD21CE"/>
    <w:pPr>
      <w:jc w:val="center"/>
    </w:pPr>
    <w:rPr>
      <w:rFonts w:asciiTheme="majorHAnsi" w:hAnsiTheme="majorHAnsi"/>
      <w:sz w:val="28"/>
      <w:szCs w:val="28"/>
    </w:rPr>
  </w:style>
  <w:style w:type="character" w:customStyle="1" w:styleId="DocCategoryChar">
    <w:name w:val="DocCategory Char"/>
    <w:basedOn w:val="DefaultParagraphFont"/>
    <w:link w:val="DocCategory"/>
    <w:rsid w:val="00DD21CE"/>
    <w:rPr>
      <w:rFonts w:asciiTheme="majorHAnsi" w:hAnsiTheme="majorHAnsi"/>
      <w:sz w:val="28"/>
      <w:szCs w:val="28"/>
    </w:rPr>
  </w:style>
  <w:style w:type="paragraph" w:customStyle="1" w:styleId="2ndLevelSubtitle">
    <w:name w:val="2nd Level Subtitle"/>
    <w:basedOn w:val="DocCategory"/>
    <w:link w:val="2ndLevelSubtitleChar"/>
    <w:autoRedefine/>
    <w:qFormat/>
    <w:rsid w:val="00346E8C"/>
    <w:pPr>
      <w:spacing w:before="240" w:after="600"/>
    </w:pPr>
    <w:rPr>
      <w:rFonts w:ascii="Segoe UI" w:hAnsi="Segoe UI"/>
    </w:rPr>
  </w:style>
  <w:style w:type="character" w:customStyle="1" w:styleId="2ndLevelSubtitleChar">
    <w:name w:val="2nd Level Subtitle Char"/>
    <w:basedOn w:val="DocCategoryChar"/>
    <w:link w:val="2ndLevelSubtitle"/>
    <w:rsid w:val="00346E8C"/>
    <w:rPr>
      <w:rFonts w:ascii="Segoe UI" w:hAnsi="Segoe UI"/>
      <w:sz w:val="28"/>
      <w:szCs w:val="28"/>
    </w:rPr>
  </w:style>
  <w:style w:type="paragraph" w:styleId="BalloonText">
    <w:name w:val="Balloon Text"/>
    <w:basedOn w:val="Normal"/>
    <w:link w:val="BalloonTextChar"/>
    <w:uiPriority w:val="99"/>
    <w:semiHidden/>
    <w:rsid w:val="00DD21CE"/>
    <w:rPr>
      <w:rFonts w:ascii="Tahoma" w:hAnsi="Tahoma" w:cs="Tahoma"/>
      <w:sz w:val="16"/>
      <w:szCs w:val="16"/>
    </w:rPr>
  </w:style>
  <w:style w:type="character" w:customStyle="1" w:styleId="BalloonTextChar">
    <w:name w:val="Balloon Text Char"/>
    <w:basedOn w:val="DefaultParagraphFont"/>
    <w:link w:val="BalloonText"/>
    <w:uiPriority w:val="99"/>
    <w:semiHidden/>
    <w:rsid w:val="00DD21CE"/>
    <w:rPr>
      <w:rFonts w:ascii="Tahoma" w:hAnsi="Tahoma" w:cs="Tahoma"/>
      <w:sz w:val="16"/>
      <w:szCs w:val="16"/>
    </w:rPr>
  </w:style>
  <w:style w:type="paragraph" w:styleId="ListNumber">
    <w:name w:val="List Number"/>
    <w:basedOn w:val="Normal"/>
    <w:uiPriority w:val="99"/>
    <w:semiHidden/>
    <w:rsid w:val="00DD21CE"/>
    <w:pPr>
      <w:contextualSpacing/>
    </w:pPr>
  </w:style>
  <w:style w:type="paragraph" w:customStyle="1" w:styleId="NumberedList">
    <w:name w:val="Numbered List"/>
    <w:basedOn w:val="ListNumber"/>
    <w:link w:val="NumberedListChar"/>
    <w:semiHidden/>
    <w:qFormat/>
    <w:locked/>
    <w:rsid w:val="00DD21CE"/>
    <w:pPr>
      <w:numPr>
        <w:numId w:val="2"/>
      </w:numPr>
      <w:tabs>
        <w:tab w:val="num" w:pos="360"/>
      </w:tabs>
      <w:ind w:left="0" w:firstLine="0"/>
      <w:contextualSpacing w:val="0"/>
    </w:pPr>
  </w:style>
  <w:style w:type="character" w:customStyle="1" w:styleId="NumberedListChar">
    <w:name w:val="Numbered List Char"/>
    <w:basedOn w:val="DefaultParagraphFont"/>
    <w:link w:val="NumberedList"/>
    <w:semiHidden/>
    <w:rsid w:val="00DD21CE"/>
    <w:rPr>
      <w:rFonts w:ascii="Segoe UI" w:hAnsi="Segoe UI"/>
    </w:rPr>
  </w:style>
  <w:style w:type="paragraph" w:customStyle="1" w:styleId="NumberedStepsList">
    <w:name w:val="Numbered Steps List"/>
    <w:basedOn w:val="NumberedList"/>
    <w:link w:val="NumberedStepsListChar"/>
    <w:autoRedefine/>
    <w:rsid w:val="00DD21CE"/>
    <w:pPr>
      <w:numPr>
        <w:numId w:val="7"/>
      </w:numPr>
      <w:tabs>
        <w:tab w:val="num" w:pos="360"/>
      </w:tabs>
      <w:spacing w:after="0"/>
      <w:ind w:left="0" w:firstLine="0"/>
      <w:contextualSpacing/>
      <w:jc w:val="both"/>
    </w:pPr>
  </w:style>
  <w:style w:type="character" w:customStyle="1" w:styleId="NumberedStepsListChar">
    <w:name w:val="Numbered Steps List Char"/>
    <w:basedOn w:val="NumberedListChar"/>
    <w:link w:val="NumberedStepsList"/>
    <w:rsid w:val="00DD21CE"/>
    <w:rPr>
      <w:rFonts w:ascii="Segoe UI" w:hAnsi="Segoe UI"/>
    </w:rPr>
  </w:style>
  <w:style w:type="paragraph" w:customStyle="1" w:styleId="BoldNormal">
    <w:name w:val="Bold Normal"/>
    <w:basedOn w:val="NumberedStepsList"/>
    <w:link w:val="BoldNormalChar"/>
    <w:rsid w:val="00DD21CE"/>
    <w:pPr>
      <w:numPr>
        <w:numId w:val="0"/>
      </w:numPr>
    </w:pPr>
    <w:rPr>
      <w:b/>
    </w:rPr>
  </w:style>
  <w:style w:type="character" w:customStyle="1" w:styleId="BoldNormalChar">
    <w:name w:val="Bold Normal Char"/>
    <w:basedOn w:val="NumberedStepsListChar"/>
    <w:link w:val="BoldNormal"/>
    <w:rsid w:val="00DD21CE"/>
    <w:rPr>
      <w:rFonts w:ascii="Segoe UI" w:hAnsi="Segoe UI"/>
      <w:b/>
    </w:rPr>
  </w:style>
  <w:style w:type="character" w:styleId="BookTitle">
    <w:name w:val="Book Title"/>
    <w:uiPriority w:val="33"/>
    <w:qFormat/>
    <w:rsid w:val="00DD21CE"/>
    <w:rPr>
      <w:b/>
      <w:bCs/>
      <w:smallCaps/>
      <w:spacing w:val="5"/>
    </w:rPr>
  </w:style>
  <w:style w:type="paragraph" w:customStyle="1" w:styleId="BulletList">
    <w:name w:val="Bullet List"/>
    <w:basedOn w:val="Normal"/>
    <w:rsid w:val="00DD21CE"/>
    <w:pPr>
      <w:numPr>
        <w:numId w:val="3"/>
      </w:numPr>
      <w:spacing w:before="60" w:after="60"/>
    </w:pPr>
    <w:rPr>
      <w:rFonts w:ascii="Arial" w:eastAsia="Calibri" w:hAnsi="Arial" w:cs="Times New Roman"/>
      <w:sz w:val="20"/>
    </w:rPr>
  </w:style>
  <w:style w:type="paragraph" w:customStyle="1" w:styleId="Bulletlist2">
    <w:name w:val="Bullet list 2"/>
    <w:basedOn w:val="BulletList"/>
    <w:rsid w:val="00DD21CE"/>
    <w:pPr>
      <w:numPr>
        <w:numId w:val="0"/>
      </w:numPr>
      <w:spacing w:line="360" w:lineRule="auto"/>
      <w:ind w:left="360" w:hanging="360"/>
    </w:pPr>
  </w:style>
  <w:style w:type="paragraph" w:customStyle="1" w:styleId="BulletedListLevel1">
    <w:name w:val="Bulleted List_Level 1"/>
    <w:basedOn w:val="NumberedList"/>
    <w:link w:val="BulletedListLevel1Char"/>
    <w:autoRedefine/>
    <w:qFormat/>
    <w:rsid w:val="00DD21CE"/>
    <w:pPr>
      <w:numPr>
        <w:numId w:val="4"/>
      </w:numPr>
    </w:pPr>
    <w:rPr>
      <w:rFonts w:eastAsia="Times New Roman"/>
    </w:rPr>
  </w:style>
  <w:style w:type="character" w:customStyle="1" w:styleId="BulletedListLevel1Char">
    <w:name w:val="Bulleted List_Level 1 Char"/>
    <w:basedOn w:val="NumberedListChar"/>
    <w:link w:val="BulletedListLevel1"/>
    <w:rsid w:val="00DD21CE"/>
    <w:rPr>
      <w:rFonts w:ascii="Segoe UI" w:eastAsia="Times New Roman" w:hAnsi="Segoe UI"/>
    </w:rPr>
  </w:style>
  <w:style w:type="character" w:customStyle="1" w:styleId="Heading1Char">
    <w:name w:val="Heading 1 Char"/>
    <w:basedOn w:val="DefaultParagraphFont"/>
    <w:link w:val="Heading1"/>
    <w:rsid w:val="0051208F"/>
    <w:rPr>
      <w:rFonts w:ascii="Segoe UI" w:eastAsiaTheme="majorEastAsia" w:hAnsi="Segoe UI" w:cstheme="majorBidi"/>
      <w:b/>
      <w:bCs/>
      <w:color w:val="00257D"/>
      <w:sz w:val="28"/>
      <w:szCs w:val="28"/>
    </w:rPr>
  </w:style>
  <w:style w:type="paragraph" w:customStyle="1" w:styleId="BulletedListLevel2">
    <w:name w:val="Bulleted List_Level 2"/>
    <w:basedOn w:val="BulletedListLevel1"/>
    <w:link w:val="BulletedListLevel2Char"/>
    <w:qFormat/>
    <w:rsid w:val="00DD21CE"/>
    <w:pPr>
      <w:numPr>
        <w:numId w:val="5"/>
      </w:numPr>
    </w:pPr>
  </w:style>
  <w:style w:type="character" w:customStyle="1" w:styleId="BulletedListLevel2Char">
    <w:name w:val="Bulleted List_Level 2 Char"/>
    <w:basedOn w:val="BulletedListLevel1Char"/>
    <w:link w:val="BulletedListLevel2"/>
    <w:rsid w:val="00DD21CE"/>
    <w:rPr>
      <w:rFonts w:ascii="Segoe UI" w:eastAsia="Times New Roman" w:hAnsi="Segoe UI"/>
    </w:rPr>
  </w:style>
  <w:style w:type="paragraph" w:styleId="Caption">
    <w:name w:val="caption"/>
    <w:basedOn w:val="Normal"/>
    <w:next w:val="Normal"/>
    <w:link w:val="CaptionChar"/>
    <w:uiPriority w:val="35"/>
    <w:semiHidden/>
    <w:qFormat/>
    <w:rsid w:val="00DD21CE"/>
    <w:rPr>
      <w:b/>
      <w:bCs/>
      <w:color w:val="4472C4" w:themeColor="accent1"/>
      <w:sz w:val="18"/>
      <w:szCs w:val="18"/>
    </w:rPr>
  </w:style>
  <w:style w:type="character" w:customStyle="1" w:styleId="CaptionChar">
    <w:name w:val="Caption Char"/>
    <w:basedOn w:val="DefaultParagraphFont"/>
    <w:link w:val="Caption"/>
    <w:uiPriority w:val="35"/>
    <w:semiHidden/>
    <w:rsid w:val="00DD21CE"/>
    <w:rPr>
      <w:rFonts w:ascii="Segoe UI" w:hAnsi="Segoe UI"/>
      <w:b/>
      <w:bCs/>
      <w:color w:val="4472C4" w:themeColor="accent1"/>
      <w:sz w:val="18"/>
      <w:szCs w:val="18"/>
    </w:rPr>
  </w:style>
  <w:style w:type="character" w:styleId="CommentReference">
    <w:name w:val="annotation reference"/>
    <w:basedOn w:val="DefaultParagraphFont"/>
    <w:uiPriority w:val="99"/>
    <w:semiHidden/>
    <w:rsid w:val="00DD21CE"/>
    <w:rPr>
      <w:sz w:val="16"/>
      <w:szCs w:val="16"/>
    </w:rPr>
  </w:style>
  <w:style w:type="paragraph" w:styleId="CommentText">
    <w:name w:val="annotation text"/>
    <w:basedOn w:val="Normal"/>
    <w:link w:val="CommentTextChar"/>
    <w:uiPriority w:val="99"/>
    <w:semiHidden/>
    <w:rsid w:val="00DD21CE"/>
    <w:rPr>
      <w:sz w:val="20"/>
      <w:szCs w:val="20"/>
    </w:rPr>
  </w:style>
  <w:style w:type="character" w:customStyle="1" w:styleId="CommentTextChar">
    <w:name w:val="Comment Text Char"/>
    <w:basedOn w:val="DefaultParagraphFont"/>
    <w:link w:val="CommentText"/>
    <w:uiPriority w:val="99"/>
    <w:semiHidden/>
    <w:rsid w:val="00DD21CE"/>
    <w:rPr>
      <w:rFonts w:ascii="Segoe UI" w:hAnsi="Segoe UI"/>
      <w:sz w:val="20"/>
      <w:szCs w:val="20"/>
    </w:rPr>
  </w:style>
  <w:style w:type="paragraph" w:styleId="CommentSubject">
    <w:name w:val="annotation subject"/>
    <w:basedOn w:val="CommentText"/>
    <w:next w:val="CommentText"/>
    <w:link w:val="CommentSubjectChar"/>
    <w:uiPriority w:val="99"/>
    <w:semiHidden/>
    <w:rsid w:val="00DD21CE"/>
    <w:rPr>
      <w:b/>
      <w:bCs/>
    </w:rPr>
  </w:style>
  <w:style w:type="character" w:customStyle="1" w:styleId="CommentSubjectChar">
    <w:name w:val="Comment Subject Char"/>
    <w:basedOn w:val="CommentTextChar"/>
    <w:link w:val="CommentSubject"/>
    <w:uiPriority w:val="99"/>
    <w:semiHidden/>
    <w:rsid w:val="00DD21CE"/>
    <w:rPr>
      <w:rFonts w:ascii="Segoe UI" w:hAnsi="Segoe UI"/>
      <w:b/>
      <w:bCs/>
      <w:sz w:val="20"/>
      <w:szCs w:val="20"/>
    </w:rPr>
  </w:style>
  <w:style w:type="paragraph" w:customStyle="1" w:styleId="DecisionBullet">
    <w:name w:val="Decision Bullet"/>
    <w:basedOn w:val="BulletedListLevel1"/>
    <w:link w:val="DecisionBulletChar"/>
    <w:autoRedefine/>
    <w:qFormat/>
    <w:rsid w:val="00DD21CE"/>
    <w:pPr>
      <w:ind w:left="1080"/>
    </w:pPr>
    <w:rPr>
      <w:b/>
      <w:i/>
    </w:rPr>
  </w:style>
  <w:style w:type="character" w:customStyle="1" w:styleId="Heading2Char">
    <w:name w:val="Heading 2 Char"/>
    <w:basedOn w:val="DefaultParagraphFont"/>
    <w:link w:val="Heading2"/>
    <w:uiPriority w:val="9"/>
    <w:rsid w:val="00DD21CE"/>
    <w:rPr>
      <w:rFonts w:ascii="Segoe UI" w:eastAsiaTheme="majorEastAsia" w:hAnsi="Segoe UI" w:cstheme="majorBidi"/>
      <w:b/>
      <w:bCs/>
      <w:color w:val="00257D"/>
      <w:sz w:val="26"/>
      <w:szCs w:val="26"/>
    </w:rPr>
  </w:style>
  <w:style w:type="character" w:customStyle="1" w:styleId="Heading3Char">
    <w:name w:val="Heading 3 Char"/>
    <w:basedOn w:val="DefaultParagraphFont"/>
    <w:link w:val="Heading3"/>
    <w:uiPriority w:val="9"/>
    <w:rsid w:val="00DD21CE"/>
    <w:rPr>
      <w:rFonts w:ascii="Segoe UI" w:eastAsiaTheme="majorEastAsia" w:hAnsi="Segoe UI" w:cstheme="majorBidi"/>
      <w:b/>
      <w:bCs/>
      <w:color w:val="00257D"/>
    </w:rPr>
  </w:style>
  <w:style w:type="character" w:customStyle="1" w:styleId="Heading5Char">
    <w:name w:val="Heading 5 Char"/>
    <w:basedOn w:val="DefaultParagraphFont"/>
    <w:link w:val="Heading5"/>
    <w:uiPriority w:val="9"/>
    <w:semiHidden/>
    <w:rsid w:val="00DD21C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21C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21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21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21CE"/>
    <w:rPr>
      <w:rFonts w:asciiTheme="majorHAnsi" w:eastAsiaTheme="majorEastAsia" w:hAnsiTheme="majorHAnsi" w:cstheme="majorBidi"/>
      <w:i/>
      <w:iCs/>
      <w:color w:val="404040" w:themeColor="text1" w:themeTint="BF"/>
      <w:sz w:val="20"/>
      <w:szCs w:val="20"/>
    </w:rPr>
  </w:style>
  <w:style w:type="character" w:customStyle="1" w:styleId="DecisionBulletChar">
    <w:name w:val="Decision Bullet Char"/>
    <w:basedOn w:val="BulletedListLevel1Char"/>
    <w:link w:val="DecisionBullet"/>
    <w:rsid w:val="00DD21CE"/>
    <w:rPr>
      <w:rFonts w:ascii="Segoe UI" w:eastAsia="Times New Roman" w:hAnsi="Segoe UI"/>
      <w:b/>
      <w:i/>
    </w:rPr>
  </w:style>
  <w:style w:type="paragraph" w:customStyle="1" w:styleId="DecisionBullet2">
    <w:name w:val="Decision Bullet 2"/>
    <w:basedOn w:val="BulletedListLevel2"/>
    <w:link w:val="DecisionBullet2Char"/>
    <w:qFormat/>
    <w:rsid w:val="00DD21CE"/>
    <w:pPr>
      <w:ind w:left="1440"/>
    </w:pPr>
  </w:style>
  <w:style w:type="character" w:customStyle="1" w:styleId="DecisionBullet2Char">
    <w:name w:val="Decision Bullet 2 Char"/>
    <w:basedOn w:val="BulletedListLevel2Char"/>
    <w:link w:val="DecisionBullet2"/>
    <w:rsid w:val="00DD21CE"/>
    <w:rPr>
      <w:rFonts w:ascii="Segoe UI" w:eastAsia="Times New Roman" w:hAnsi="Segoe UI"/>
    </w:rPr>
  </w:style>
  <w:style w:type="paragraph" w:styleId="NoSpacing">
    <w:name w:val="No Spacing"/>
    <w:basedOn w:val="Normal"/>
    <w:link w:val="NoSpacingChar"/>
    <w:uiPriority w:val="1"/>
    <w:qFormat/>
    <w:rsid w:val="00DD21CE"/>
  </w:style>
  <w:style w:type="character" w:customStyle="1" w:styleId="NoSpacingChar">
    <w:name w:val="No Spacing Char"/>
    <w:basedOn w:val="DefaultParagraphFont"/>
    <w:link w:val="NoSpacing"/>
    <w:uiPriority w:val="1"/>
    <w:rsid w:val="00DD21CE"/>
    <w:rPr>
      <w:rFonts w:ascii="Segoe UI" w:hAnsi="Segoe UI"/>
    </w:rPr>
  </w:style>
  <w:style w:type="paragraph" w:customStyle="1" w:styleId="DocSubtitle">
    <w:name w:val="DocSubtitle"/>
    <w:basedOn w:val="NoSpacing"/>
    <w:link w:val="DocSubtitleChar"/>
    <w:rsid w:val="00DD21CE"/>
    <w:pPr>
      <w:jc w:val="center"/>
    </w:pPr>
    <w:rPr>
      <w:rFonts w:asciiTheme="majorHAnsi" w:eastAsiaTheme="majorEastAsia" w:hAnsiTheme="majorHAnsi" w:cstheme="majorBidi"/>
      <w:sz w:val="28"/>
      <w:szCs w:val="28"/>
    </w:rPr>
  </w:style>
  <w:style w:type="character" w:customStyle="1" w:styleId="DocSubtitleChar">
    <w:name w:val="DocSubtitle Char"/>
    <w:basedOn w:val="NoSpacingChar"/>
    <w:link w:val="DocSubtitle"/>
    <w:rsid w:val="00DD21CE"/>
    <w:rPr>
      <w:rFonts w:asciiTheme="majorHAnsi" w:eastAsiaTheme="majorEastAsia" w:hAnsiTheme="majorHAnsi" w:cstheme="majorBidi"/>
      <w:sz w:val="28"/>
      <w:szCs w:val="28"/>
    </w:rPr>
  </w:style>
  <w:style w:type="paragraph" w:customStyle="1" w:styleId="DocNumberandVersion">
    <w:name w:val="Doc Number and Version"/>
    <w:basedOn w:val="DocSubtitle"/>
    <w:link w:val="DocNumberandVersionChar"/>
    <w:autoRedefine/>
    <w:qFormat/>
    <w:rsid w:val="00346E8C"/>
    <w:pPr>
      <w:spacing w:after="240"/>
      <w:contextualSpacing/>
    </w:pPr>
    <w:rPr>
      <w:rFonts w:ascii="Segoe UI" w:hAnsi="Segoe UI" w:cstheme="minorHAnsi"/>
      <w:b/>
      <w:bCs/>
      <w:sz w:val="22"/>
    </w:rPr>
  </w:style>
  <w:style w:type="character" w:customStyle="1" w:styleId="DocNumberandVersionChar">
    <w:name w:val="Doc Number and Version Char"/>
    <w:basedOn w:val="DocSubtitleChar"/>
    <w:link w:val="DocNumberandVersion"/>
    <w:rsid w:val="00346E8C"/>
    <w:rPr>
      <w:rFonts w:ascii="Segoe UI" w:eastAsiaTheme="majorEastAsia" w:hAnsi="Segoe UI" w:cstheme="minorHAnsi"/>
      <w:b/>
      <w:bCs/>
      <w:sz w:val="28"/>
      <w:szCs w:val="28"/>
    </w:rPr>
  </w:style>
  <w:style w:type="paragraph" w:customStyle="1" w:styleId="DocTitle">
    <w:name w:val="DocTitle"/>
    <w:basedOn w:val="NoSpacing"/>
    <w:rsid w:val="00DD21CE"/>
    <w:pPr>
      <w:jc w:val="center"/>
    </w:pPr>
    <w:rPr>
      <w:rFonts w:asciiTheme="majorHAnsi" w:eastAsiaTheme="majorEastAsia" w:hAnsiTheme="majorHAnsi" w:cstheme="majorBidi"/>
      <w:sz w:val="56"/>
      <w:szCs w:val="80"/>
    </w:rPr>
  </w:style>
  <w:style w:type="paragraph" w:styleId="Header">
    <w:name w:val="header"/>
    <w:basedOn w:val="Normal"/>
    <w:link w:val="HeaderChar"/>
    <w:uiPriority w:val="99"/>
    <w:semiHidden/>
    <w:rsid w:val="00DD21CE"/>
    <w:pPr>
      <w:tabs>
        <w:tab w:val="center" w:pos="4680"/>
        <w:tab w:val="right" w:pos="9360"/>
      </w:tabs>
    </w:pPr>
  </w:style>
  <w:style w:type="character" w:customStyle="1" w:styleId="HeaderChar">
    <w:name w:val="Header Char"/>
    <w:basedOn w:val="DefaultParagraphFont"/>
    <w:link w:val="Header"/>
    <w:uiPriority w:val="99"/>
    <w:semiHidden/>
    <w:rsid w:val="00DD21CE"/>
    <w:rPr>
      <w:rFonts w:ascii="Segoe UI" w:hAnsi="Segoe UI"/>
    </w:rPr>
  </w:style>
  <w:style w:type="paragraph" w:customStyle="1" w:styleId="DocumentRecurringHeader">
    <w:name w:val="Document Recurring Header"/>
    <w:basedOn w:val="Header"/>
    <w:link w:val="DocumentRecurringHeaderChar"/>
    <w:autoRedefine/>
    <w:qFormat/>
    <w:rsid w:val="00DD21CE"/>
    <w:pPr>
      <w:jc w:val="center"/>
    </w:pPr>
    <w:rPr>
      <w:szCs w:val="18"/>
    </w:rPr>
  </w:style>
  <w:style w:type="character" w:customStyle="1" w:styleId="DocumentRecurringHeaderChar">
    <w:name w:val="Document Recurring Header Char"/>
    <w:basedOn w:val="HeaderChar"/>
    <w:link w:val="DocumentRecurringHeader"/>
    <w:rsid w:val="00DD21CE"/>
    <w:rPr>
      <w:rFonts w:ascii="Segoe UI" w:hAnsi="Segoe UI"/>
      <w:szCs w:val="18"/>
    </w:rPr>
  </w:style>
  <w:style w:type="paragraph" w:customStyle="1" w:styleId="DocumentTitle">
    <w:name w:val="Document Title"/>
    <w:basedOn w:val="Normal"/>
    <w:link w:val="DocumentTitleChar"/>
    <w:autoRedefine/>
    <w:qFormat/>
    <w:rsid w:val="00DD21CE"/>
    <w:pPr>
      <w:spacing w:before="2040" w:after="360"/>
      <w:jc w:val="center"/>
    </w:pPr>
    <w:rPr>
      <w:b/>
      <w:color w:val="00257D"/>
      <w:sz w:val="56"/>
      <w:szCs w:val="56"/>
    </w:rPr>
  </w:style>
  <w:style w:type="character" w:customStyle="1" w:styleId="DocumentTitleChar">
    <w:name w:val="Document Title Char"/>
    <w:basedOn w:val="DefaultParagraphFont"/>
    <w:link w:val="DocumentTitle"/>
    <w:rsid w:val="00DD21CE"/>
    <w:rPr>
      <w:rFonts w:ascii="Segoe UI" w:hAnsi="Segoe UI"/>
      <w:b/>
      <w:color w:val="00257D"/>
      <w:sz w:val="56"/>
      <w:szCs w:val="56"/>
    </w:rPr>
  </w:style>
  <w:style w:type="character" w:styleId="Emphasis">
    <w:name w:val="Emphasis"/>
    <w:uiPriority w:val="20"/>
    <w:rsid w:val="00DD21CE"/>
    <w:rPr>
      <w:b/>
      <w:bCs/>
      <w:i/>
      <w:iCs/>
      <w:spacing w:val="10"/>
      <w:bdr w:val="none" w:sz="0" w:space="0" w:color="auto"/>
      <w:shd w:val="clear" w:color="auto" w:fill="auto"/>
    </w:rPr>
  </w:style>
  <w:style w:type="paragraph" w:customStyle="1" w:styleId="FigureCaption">
    <w:name w:val="Figure Caption"/>
    <w:basedOn w:val="Caption"/>
    <w:link w:val="FigureCaptionChar"/>
    <w:autoRedefine/>
    <w:qFormat/>
    <w:rsid w:val="00DD21CE"/>
    <w:rPr>
      <w:rFonts w:cs="Segoe UI"/>
      <w:i/>
      <w:iCs/>
      <w:color w:val="223A73"/>
      <w:sz w:val="22"/>
      <w:szCs w:val="22"/>
    </w:rPr>
  </w:style>
  <w:style w:type="character" w:customStyle="1" w:styleId="FigureCaptionChar">
    <w:name w:val="Figure Caption Char"/>
    <w:basedOn w:val="DefaultParagraphFont"/>
    <w:link w:val="FigureCaption"/>
    <w:rsid w:val="00DD21CE"/>
    <w:rPr>
      <w:rFonts w:ascii="Segoe UI" w:hAnsi="Segoe UI" w:cs="Segoe UI"/>
      <w:b/>
      <w:bCs/>
      <w:i/>
      <w:iCs/>
      <w:color w:val="223A73"/>
    </w:rPr>
  </w:style>
  <w:style w:type="paragraph" w:styleId="Footer">
    <w:name w:val="footer"/>
    <w:basedOn w:val="Normal"/>
    <w:link w:val="FooterChar"/>
    <w:uiPriority w:val="99"/>
    <w:semiHidden/>
    <w:rsid w:val="00DD21CE"/>
    <w:pPr>
      <w:tabs>
        <w:tab w:val="center" w:pos="4680"/>
        <w:tab w:val="right" w:pos="9360"/>
      </w:tabs>
    </w:pPr>
  </w:style>
  <w:style w:type="character" w:customStyle="1" w:styleId="FooterChar">
    <w:name w:val="Footer Char"/>
    <w:basedOn w:val="DefaultParagraphFont"/>
    <w:link w:val="Footer"/>
    <w:uiPriority w:val="99"/>
    <w:semiHidden/>
    <w:rsid w:val="00DD21CE"/>
    <w:rPr>
      <w:rFonts w:ascii="Segoe UI" w:hAnsi="Segoe UI"/>
    </w:rPr>
  </w:style>
  <w:style w:type="paragraph" w:customStyle="1" w:styleId="FooterText">
    <w:name w:val="Footer Text"/>
    <w:basedOn w:val="Header"/>
    <w:link w:val="FooterTextChar"/>
    <w:autoRedefine/>
    <w:qFormat/>
    <w:rsid w:val="009308C2"/>
    <w:pPr>
      <w:spacing w:after="0"/>
    </w:pPr>
  </w:style>
  <w:style w:type="character" w:customStyle="1" w:styleId="FooterTextChar">
    <w:name w:val="Footer Text Char"/>
    <w:basedOn w:val="HeaderChar"/>
    <w:link w:val="FooterText"/>
    <w:rsid w:val="009308C2"/>
    <w:rPr>
      <w:rFonts w:ascii="Segoe UI" w:hAnsi="Segoe UI"/>
    </w:rPr>
  </w:style>
  <w:style w:type="character" w:customStyle="1" w:styleId="Heading4Char">
    <w:name w:val="Heading 4 Char"/>
    <w:basedOn w:val="DefaultParagraphFont"/>
    <w:link w:val="Heading4"/>
    <w:uiPriority w:val="9"/>
    <w:rsid w:val="00DD21CE"/>
    <w:rPr>
      <w:rFonts w:asciiTheme="majorHAnsi" w:eastAsiaTheme="majorEastAsia" w:hAnsiTheme="majorHAnsi" w:cstheme="majorBidi"/>
      <w:b/>
      <w:bCs/>
      <w:iCs/>
    </w:rPr>
  </w:style>
  <w:style w:type="character" w:styleId="Hyperlink">
    <w:name w:val="Hyperlink"/>
    <w:basedOn w:val="DefaultParagraphFont"/>
    <w:uiPriority w:val="99"/>
    <w:qFormat/>
    <w:rsid w:val="00DD21CE"/>
    <w:rPr>
      <w:rFonts w:ascii="Segoe UI" w:hAnsi="Segoe UI"/>
      <w:color w:val="00257D"/>
      <w:sz w:val="22"/>
      <w:u w:val="single"/>
    </w:rPr>
  </w:style>
  <w:style w:type="paragraph" w:customStyle="1" w:styleId="Instructions">
    <w:name w:val="Instructions"/>
    <w:basedOn w:val="Normal"/>
    <w:link w:val="InstructionsChar"/>
    <w:autoRedefine/>
    <w:locked/>
    <w:rsid w:val="00DD21CE"/>
    <w:pPr>
      <w:spacing w:before="60" w:after="60"/>
    </w:pPr>
    <w:rPr>
      <w:rFonts w:eastAsiaTheme="majorEastAsia" w:cs="Segoe UI"/>
    </w:rPr>
  </w:style>
  <w:style w:type="character" w:customStyle="1" w:styleId="InstructionsChar">
    <w:name w:val="Instructions Char"/>
    <w:basedOn w:val="NoSpacingChar"/>
    <w:link w:val="Instructions"/>
    <w:rsid w:val="00DD21CE"/>
    <w:rPr>
      <w:rFonts w:ascii="Segoe UI" w:eastAsiaTheme="majorEastAsia" w:hAnsi="Segoe UI" w:cs="Segoe UI"/>
    </w:rPr>
  </w:style>
  <w:style w:type="character" w:styleId="IntenseEmphasis">
    <w:name w:val="Intense Emphasis"/>
    <w:uiPriority w:val="21"/>
    <w:rsid w:val="00DD21CE"/>
    <w:rPr>
      <w:b/>
      <w:bCs/>
    </w:rPr>
  </w:style>
  <w:style w:type="paragraph" w:styleId="IntenseQuote">
    <w:name w:val="Intense Quote"/>
    <w:basedOn w:val="Normal"/>
    <w:next w:val="Normal"/>
    <w:link w:val="IntenseQuoteChar"/>
    <w:uiPriority w:val="30"/>
    <w:rsid w:val="00DD21C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D21CE"/>
    <w:rPr>
      <w:rFonts w:ascii="Segoe UI" w:hAnsi="Segoe UI"/>
      <w:b/>
      <w:bCs/>
      <w:i/>
      <w:iCs/>
    </w:rPr>
  </w:style>
  <w:style w:type="character" w:styleId="IntenseReference">
    <w:name w:val="Intense Reference"/>
    <w:uiPriority w:val="32"/>
    <w:qFormat/>
    <w:rsid w:val="00DD21CE"/>
    <w:rPr>
      <w:b/>
      <w:bCs/>
      <w:smallCaps/>
      <w:color w:val="ED7D31" w:themeColor="accent2"/>
      <w:spacing w:val="5"/>
      <w:u w:val="single"/>
    </w:rPr>
  </w:style>
  <w:style w:type="paragraph" w:styleId="ListParagraph">
    <w:name w:val="List Paragraph"/>
    <w:basedOn w:val="Normal"/>
    <w:link w:val="ListParagraphChar"/>
    <w:uiPriority w:val="34"/>
    <w:rsid w:val="00DD21CE"/>
    <w:pPr>
      <w:ind w:left="720"/>
      <w:contextualSpacing/>
    </w:pPr>
  </w:style>
  <w:style w:type="character" w:customStyle="1" w:styleId="ListParagraphChar">
    <w:name w:val="List Paragraph Char"/>
    <w:basedOn w:val="DefaultParagraphFont"/>
    <w:link w:val="ListParagraph"/>
    <w:uiPriority w:val="34"/>
    <w:rsid w:val="00DD21CE"/>
    <w:rPr>
      <w:rFonts w:ascii="Segoe UI" w:hAnsi="Segoe UI"/>
    </w:rPr>
  </w:style>
  <w:style w:type="paragraph" w:styleId="NormalWeb">
    <w:name w:val="Normal (Web)"/>
    <w:basedOn w:val="Normal"/>
    <w:uiPriority w:val="99"/>
    <w:semiHidden/>
    <w:rsid w:val="00DD21CE"/>
    <w:pPr>
      <w:spacing w:before="100" w:beforeAutospacing="1" w:after="100" w:afterAutospacing="1"/>
    </w:pPr>
    <w:rPr>
      <w:rFonts w:ascii="Times New Roman" w:eastAsia="Times New Roman" w:hAnsi="Times New Roman" w:cs="Times New Roman"/>
      <w:sz w:val="24"/>
      <w:szCs w:val="24"/>
    </w:rPr>
  </w:style>
  <w:style w:type="paragraph" w:customStyle="1" w:styleId="NumberedListParagraph">
    <w:name w:val="Numbered List Paragraph"/>
    <w:basedOn w:val="NumberedStepsList"/>
    <w:link w:val="NumberedListParagraphChar"/>
    <w:rsid w:val="00DD21CE"/>
    <w:pPr>
      <w:numPr>
        <w:numId w:val="0"/>
      </w:numPr>
      <w:ind w:left="720"/>
    </w:pPr>
  </w:style>
  <w:style w:type="character" w:customStyle="1" w:styleId="NumberedListParagraphChar">
    <w:name w:val="Numbered List Paragraph Char"/>
    <w:basedOn w:val="NumberedStepsListChar"/>
    <w:link w:val="NumberedListParagraph"/>
    <w:rsid w:val="00DD21CE"/>
    <w:rPr>
      <w:rFonts w:ascii="Segoe UI" w:hAnsi="Segoe UI"/>
    </w:rPr>
  </w:style>
  <w:style w:type="paragraph" w:customStyle="1" w:styleId="NumberedListProcedure1">
    <w:name w:val="Numbered List_Procedure 1"/>
    <w:basedOn w:val="NumberedStepsList"/>
    <w:link w:val="NumberedListProcedure1Char"/>
    <w:autoRedefine/>
    <w:qFormat/>
    <w:rsid w:val="00DD21CE"/>
    <w:pPr>
      <w:spacing w:after="120"/>
      <w:contextualSpacing w:val="0"/>
      <w:jc w:val="left"/>
    </w:pPr>
    <w:rPr>
      <w:color w:val="000000" w:themeColor="text1"/>
    </w:rPr>
  </w:style>
  <w:style w:type="character" w:customStyle="1" w:styleId="NumberedListProcedure1Char">
    <w:name w:val="Numbered List_Procedure 1 Char"/>
    <w:basedOn w:val="NumberedStepsListChar"/>
    <w:link w:val="NumberedListProcedure1"/>
    <w:rsid w:val="00DD21CE"/>
    <w:rPr>
      <w:rFonts w:ascii="Segoe UI" w:hAnsi="Segoe UI"/>
      <w:color w:val="000000" w:themeColor="text1"/>
    </w:rPr>
  </w:style>
  <w:style w:type="paragraph" w:customStyle="1" w:styleId="NumberedListProcedure2">
    <w:name w:val="Numbered List_Procedure 2"/>
    <w:basedOn w:val="ListParagraph"/>
    <w:link w:val="NumberedListProcedure2Char"/>
    <w:rsid w:val="00DD21CE"/>
    <w:pPr>
      <w:numPr>
        <w:numId w:val="8"/>
      </w:numPr>
    </w:pPr>
  </w:style>
  <w:style w:type="character" w:customStyle="1" w:styleId="NumberedListProcedure2Char">
    <w:name w:val="Numbered List_Procedure 2 Char"/>
    <w:basedOn w:val="ListParagraphChar"/>
    <w:link w:val="NumberedListProcedure2"/>
    <w:rsid w:val="00DD21CE"/>
    <w:rPr>
      <w:rFonts w:ascii="Segoe UI" w:hAnsi="Segoe UI"/>
    </w:rPr>
  </w:style>
  <w:style w:type="paragraph" w:customStyle="1" w:styleId="NumberedListProcedure3">
    <w:name w:val="Numbered List_Procedure 3"/>
    <w:basedOn w:val="ListParagraph"/>
    <w:link w:val="NumberedListProcedure3Char"/>
    <w:rsid w:val="00DD21CE"/>
    <w:pPr>
      <w:numPr>
        <w:numId w:val="9"/>
      </w:numPr>
    </w:pPr>
  </w:style>
  <w:style w:type="character" w:customStyle="1" w:styleId="NumberedListProcedure3Char">
    <w:name w:val="Numbered List_Procedure 3 Char"/>
    <w:basedOn w:val="ListParagraphChar"/>
    <w:link w:val="NumberedListProcedure3"/>
    <w:rsid w:val="00DD21CE"/>
    <w:rPr>
      <w:rFonts w:ascii="Segoe UI" w:hAnsi="Segoe UI"/>
    </w:rPr>
  </w:style>
  <w:style w:type="paragraph" w:customStyle="1" w:styleId="NumberedListProcedure4">
    <w:name w:val="Numbered List_Procedure 4"/>
    <w:basedOn w:val="ListParagraph"/>
    <w:link w:val="NumberedListProcedure4Char"/>
    <w:rsid w:val="00DD21CE"/>
    <w:pPr>
      <w:numPr>
        <w:numId w:val="10"/>
      </w:numPr>
    </w:pPr>
  </w:style>
  <w:style w:type="character" w:customStyle="1" w:styleId="NumberedListProcedure4Char">
    <w:name w:val="Numbered List_Procedure 4 Char"/>
    <w:basedOn w:val="ListParagraphChar"/>
    <w:link w:val="NumberedListProcedure4"/>
    <w:rsid w:val="00DD21CE"/>
    <w:rPr>
      <w:rFonts w:ascii="Segoe UI" w:hAnsi="Segoe UI"/>
    </w:rPr>
  </w:style>
  <w:style w:type="paragraph" w:customStyle="1" w:styleId="NumberedListProcedure5">
    <w:name w:val="Numbered List_Procedure 5"/>
    <w:basedOn w:val="ListParagraph"/>
    <w:link w:val="NumberedListProcedure5Char"/>
    <w:rsid w:val="00DD21CE"/>
    <w:pPr>
      <w:numPr>
        <w:numId w:val="11"/>
      </w:numPr>
    </w:pPr>
  </w:style>
  <w:style w:type="character" w:customStyle="1" w:styleId="NumberedListProcedure5Char">
    <w:name w:val="Numbered List_Procedure 5 Char"/>
    <w:basedOn w:val="ListParagraphChar"/>
    <w:link w:val="NumberedListProcedure5"/>
    <w:rsid w:val="00DD21CE"/>
    <w:rPr>
      <w:rFonts w:ascii="Segoe UI" w:hAnsi="Segoe UI"/>
    </w:rPr>
  </w:style>
  <w:style w:type="paragraph" w:customStyle="1" w:styleId="NumberedListProcedure6">
    <w:name w:val="Numbered List_Procedure 6"/>
    <w:basedOn w:val="ListParagraph"/>
    <w:link w:val="NumberedListProcedure6Char"/>
    <w:rsid w:val="00DD21CE"/>
    <w:pPr>
      <w:numPr>
        <w:numId w:val="12"/>
      </w:numPr>
    </w:pPr>
  </w:style>
  <w:style w:type="character" w:customStyle="1" w:styleId="NumberedListProcedure6Char">
    <w:name w:val="Numbered List_Procedure 6 Char"/>
    <w:basedOn w:val="ListParagraphChar"/>
    <w:link w:val="NumberedListProcedure6"/>
    <w:rsid w:val="00DD21CE"/>
    <w:rPr>
      <w:rFonts w:ascii="Segoe UI" w:hAnsi="Segoe UI"/>
    </w:rPr>
  </w:style>
  <w:style w:type="character" w:styleId="PlaceholderText">
    <w:name w:val="Placeholder Text"/>
    <w:basedOn w:val="DefaultParagraphFont"/>
    <w:uiPriority w:val="99"/>
    <w:semiHidden/>
    <w:rsid w:val="00DD21CE"/>
    <w:rPr>
      <w:color w:val="808080"/>
    </w:rPr>
  </w:style>
  <w:style w:type="paragraph" w:styleId="Quote">
    <w:name w:val="Quote"/>
    <w:basedOn w:val="Normal"/>
    <w:next w:val="Normal"/>
    <w:link w:val="QuoteChar"/>
    <w:uiPriority w:val="29"/>
    <w:rsid w:val="00DD21CE"/>
    <w:pPr>
      <w:spacing w:before="200"/>
      <w:ind w:left="360" w:right="360"/>
    </w:pPr>
    <w:rPr>
      <w:i/>
      <w:iCs/>
    </w:rPr>
  </w:style>
  <w:style w:type="character" w:customStyle="1" w:styleId="QuoteChar">
    <w:name w:val="Quote Char"/>
    <w:basedOn w:val="DefaultParagraphFont"/>
    <w:link w:val="Quote"/>
    <w:uiPriority w:val="29"/>
    <w:rsid w:val="00DD21CE"/>
    <w:rPr>
      <w:rFonts w:ascii="Segoe UI" w:hAnsi="Segoe UI"/>
      <w:i/>
      <w:iCs/>
    </w:rPr>
  </w:style>
  <w:style w:type="paragraph" w:customStyle="1" w:styleId="Table-ColHead">
    <w:name w:val="Table - Col. Head"/>
    <w:basedOn w:val="Normal"/>
    <w:link w:val="Table-ColHeadChar"/>
    <w:locked/>
    <w:rsid w:val="00DD21CE"/>
    <w:pPr>
      <w:keepNext/>
      <w:spacing w:before="60" w:after="60"/>
    </w:pPr>
    <w:rPr>
      <w:rFonts w:ascii="Arial" w:eastAsia="Times New Roman" w:hAnsi="Arial" w:cs="Times New Roman"/>
      <w:b/>
      <w:noProof/>
      <w:sz w:val="18"/>
      <w:szCs w:val="20"/>
    </w:rPr>
  </w:style>
  <w:style w:type="character" w:customStyle="1" w:styleId="Table-ColHeadChar">
    <w:name w:val="Table - Col. Head Char"/>
    <w:basedOn w:val="DefaultParagraphFont"/>
    <w:link w:val="Table-ColHead"/>
    <w:rsid w:val="00DD21CE"/>
    <w:rPr>
      <w:rFonts w:ascii="Arial" w:eastAsia="Times New Roman" w:hAnsi="Arial" w:cs="Times New Roman"/>
      <w:b/>
      <w:noProof/>
      <w:sz w:val="18"/>
      <w:szCs w:val="20"/>
    </w:rPr>
  </w:style>
  <w:style w:type="paragraph" w:customStyle="1" w:styleId="RACIHeader">
    <w:name w:val="RACI Header"/>
    <w:basedOn w:val="Table-ColHead"/>
    <w:link w:val="RACIHeaderChar1"/>
    <w:rsid w:val="00DD21CE"/>
    <w:pPr>
      <w:jc w:val="center"/>
    </w:pPr>
    <w:rPr>
      <w:color w:val="FFFFFF" w:themeColor="background1"/>
    </w:rPr>
  </w:style>
  <w:style w:type="character" w:customStyle="1" w:styleId="RACIHeaderChar1">
    <w:name w:val="RACI Header Char1"/>
    <w:basedOn w:val="Table-ColHeadChar"/>
    <w:link w:val="RACIHeader"/>
    <w:rsid w:val="00DD21CE"/>
    <w:rPr>
      <w:rFonts w:ascii="Arial" w:eastAsia="Times New Roman" w:hAnsi="Arial" w:cs="Times New Roman"/>
      <w:b/>
      <w:noProof/>
      <w:color w:val="FFFFFF" w:themeColor="background1"/>
      <w:sz w:val="18"/>
      <w:szCs w:val="20"/>
    </w:rPr>
  </w:style>
  <w:style w:type="character" w:customStyle="1" w:styleId="RACIHeaderChar">
    <w:name w:val="RACI Header Char"/>
    <w:basedOn w:val="Table-ColHeadChar"/>
    <w:rsid w:val="00DD21CE"/>
    <w:rPr>
      <w:rFonts w:ascii="Arial" w:eastAsia="Times New Roman" w:hAnsi="Arial" w:cs="Times New Roman"/>
      <w:b/>
      <w:noProof/>
      <w:sz w:val="18"/>
      <w:szCs w:val="20"/>
    </w:rPr>
  </w:style>
  <w:style w:type="character" w:styleId="Strong">
    <w:name w:val="Strong"/>
    <w:uiPriority w:val="22"/>
    <w:rsid w:val="00DD21CE"/>
    <w:rPr>
      <w:b/>
      <w:bCs/>
    </w:rPr>
  </w:style>
  <w:style w:type="paragraph" w:styleId="Subtitle">
    <w:name w:val="Subtitle"/>
    <w:basedOn w:val="Normal"/>
    <w:next w:val="Normal"/>
    <w:link w:val="SubtitleChar"/>
    <w:uiPriority w:val="11"/>
    <w:rsid w:val="00DD21C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21CE"/>
    <w:rPr>
      <w:rFonts w:asciiTheme="majorHAnsi" w:eastAsiaTheme="majorEastAsia" w:hAnsiTheme="majorHAnsi" w:cstheme="majorBidi"/>
      <w:i/>
      <w:iCs/>
      <w:spacing w:val="13"/>
      <w:sz w:val="24"/>
      <w:szCs w:val="24"/>
    </w:rPr>
  </w:style>
  <w:style w:type="paragraph" w:customStyle="1" w:styleId="Subtitle1">
    <w:name w:val="Subtitle 1"/>
    <w:basedOn w:val="Normal"/>
    <w:link w:val="Subtitle1Char"/>
    <w:autoRedefine/>
    <w:qFormat/>
    <w:rsid w:val="009662CC"/>
    <w:pPr>
      <w:spacing w:after="240"/>
      <w:jc w:val="center"/>
    </w:pPr>
    <w:rPr>
      <w:caps/>
      <w:sz w:val="28"/>
      <w:szCs w:val="28"/>
    </w:rPr>
  </w:style>
  <w:style w:type="character" w:customStyle="1" w:styleId="Subtitle1Char">
    <w:name w:val="Subtitle 1 Char"/>
    <w:basedOn w:val="DefaultParagraphFont"/>
    <w:link w:val="Subtitle1"/>
    <w:rsid w:val="009662CC"/>
    <w:rPr>
      <w:rFonts w:ascii="Segoe UI" w:hAnsi="Segoe UI"/>
      <w:caps/>
      <w:sz w:val="28"/>
      <w:szCs w:val="28"/>
    </w:rPr>
  </w:style>
  <w:style w:type="character" w:styleId="SubtleEmphasis">
    <w:name w:val="Subtle Emphasis"/>
    <w:uiPriority w:val="19"/>
    <w:rsid w:val="00DD21CE"/>
    <w:rPr>
      <w:i/>
      <w:iCs/>
    </w:rPr>
  </w:style>
  <w:style w:type="character" w:styleId="SubtleReference">
    <w:name w:val="Subtle Reference"/>
    <w:uiPriority w:val="31"/>
    <w:qFormat/>
    <w:rsid w:val="00DD21CE"/>
    <w:rPr>
      <w:smallCaps/>
      <w:color w:val="ED7D31" w:themeColor="accent2"/>
      <w:u w:val="single"/>
    </w:rPr>
  </w:style>
  <w:style w:type="paragraph" w:customStyle="1" w:styleId="Tablebody">
    <w:name w:val="Table body"/>
    <w:basedOn w:val="Normal"/>
    <w:semiHidden/>
    <w:qFormat/>
    <w:locked/>
    <w:rsid w:val="00DD21CE"/>
    <w:pPr>
      <w:spacing w:before="60" w:after="60"/>
    </w:pPr>
    <w:rPr>
      <w:rFonts w:eastAsia="Calibri" w:cs="Times New Roman"/>
    </w:rPr>
  </w:style>
  <w:style w:type="paragraph" w:customStyle="1" w:styleId="TableBody0">
    <w:name w:val="Table Body"/>
    <w:basedOn w:val="Normal"/>
    <w:link w:val="TableBodyChar"/>
    <w:autoRedefine/>
    <w:qFormat/>
    <w:rsid w:val="00E2369C"/>
    <w:pPr>
      <w:spacing w:before="60"/>
    </w:pPr>
    <w:rPr>
      <w:color w:val="000000" w:themeColor="text1"/>
    </w:rPr>
  </w:style>
  <w:style w:type="character" w:customStyle="1" w:styleId="TableBodyChar">
    <w:name w:val="Table Body Char"/>
    <w:basedOn w:val="DefaultParagraphFont"/>
    <w:link w:val="TableBody0"/>
    <w:rsid w:val="00E2369C"/>
    <w:rPr>
      <w:rFonts w:ascii="Segoe UI" w:hAnsi="Segoe UI"/>
      <w:color w:val="000000" w:themeColor="text1"/>
    </w:rPr>
  </w:style>
  <w:style w:type="table" w:styleId="TableGrid">
    <w:name w:val="Table Grid"/>
    <w:basedOn w:val="TableNormal"/>
    <w:uiPriority w:val="59"/>
    <w:rsid w:val="00DD2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 Header"/>
    <w:basedOn w:val="RACIHeader"/>
    <w:link w:val="TableHeaderChar"/>
    <w:autoRedefine/>
    <w:qFormat/>
    <w:rsid w:val="00DD21CE"/>
    <w:pPr>
      <w:jc w:val="left"/>
    </w:pPr>
    <w:rPr>
      <w:rFonts w:ascii="Segoe UI" w:hAnsi="Segoe UI"/>
      <w:sz w:val="22"/>
    </w:rPr>
  </w:style>
  <w:style w:type="character" w:customStyle="1" w:styleId="TableHeaderChar">
    <w:name w:val="Table Header Char"/>
    <w:basedOn w:val="RACIHeaderChar1"/>
    <w:link w:val="TableHeader"/>
    <w:rsid w:val="00DD21CE"/>
    <w:rPr>
      <w:rFonts w:ascii="Segoe UI" w:eastAsia="Times New Roman" w:hAnsi="Segoe UI" w:cs="Times New Roman"/>
      <w:b/>
      <w:noProof/>
      <w:color w:val="FFFFFF" w:themeColor="background1"/>
      <w:sz w:val="18"/>
      <w:szCs w:val="20"/>
    </w:rPr>
  </w:style>
  <w:style w:type="paragraph" w:customStyle="1" w:styleId="TableHeading">
    <w:name w:val="Table Heading"/>
    <w:basedOn w:val="Normal"/>
    <w:semiHidden/>
    <w:qFormat/>
    <w:locked/>
    <w:rsid w:val="00DD21CE"/>
    <w:pPr>
      <w:spacing w:before="60" w:after="60"/>
      <w:jc w:val="center"/>
    </w:pPr>
    <w:rPr>
      <w:rFonts w:eastAsia="Calibri" w:cs="Times New Roman"/>
      <w:b/>
      <w:sz w:val="28"/>
    </w:rPr>
  </w:style>
  <w:style w:type="paragraph" w:customStyle="1" w:styleId="TableNumberedList">
    <w:name w:val="Table Numbered List"/>
    <w:basedOn w:val="ListParagraph"/>
    <w:link w:val="TableNumberedListChar"/>
    <w:semiHidden/>
    <w:qFormat/>
    <w:locked/>
    <w:rsid w:val="00DD21CE"/>
    <w:pPr>
      <w:numPr>
        <w:numId w:val="13"/>
      </w:numPr>
    </w:pPr>
  </w:style>
  <w:style w:type="character" w:customStyle="1" w:styleId="TableNumberedListChar">
    <w:name w:val="Table Numbered List Char"/>
    <w:basedOn w:val="DefaultParagraphFont"/>
    <w:link w:val="TableNumberedList"/>
    <w:semiHidden/>
    <w:rsid w:val="00DD21CE"/>
    <w:rPr>
      <w:rFonts w:ascii="Segoe UI" w:hAnsi="Segoe UI"/>
    </w:rPr>
  </w:style>
  <w:style w:type="paragraph" w:styleId="TOCHeading">
    <w:name w:val="TOC Heading"/>
    <w:basedOn w:val="Heading1"/>
    <w:next w:val="Normal"/>
    <w:link w:val="TOCHeadingChar"/>
    <w:uiPriority w:val="39"/>
    <w:semiHidden/>
    <w:qFormat/>
    <w:rsid w:val="00DD21CE"/>
    <w:pPr>
      <w:numPr>
        <w:numId w:val="0"/>
      </w:numPr>
      <w:outlineLvl w:val="9"/>
    </w:pPr>
  </w:style>
  <w:style w:type="character" w:customStyle="1" w:styleId="TOCHeadingChar">
    <w:name w:val="TOC Heading Char"/>
    <w:basedOn w:val="Heading1Char"/>
    <w:link w:val="TOCHeading"/>
    <w:uiPriority w:val="39"/>
    <w:semiHidden/>
    <w:rsid w:val="00DD21CE"/>
    <w:rPr>
      <w:rFonts w:ascii="Segoe UI" w:eastAsiaTheme="majorEastAsia" w:hAnsi="Segoe UI" w:cstheme="majorBidi"/>
      <w:b/>
      <w:bCs/>
      <w:color w:val="00257D"/>
      <w:sz w:val="28"/>
      <w:szCs w:val="28"/>
    </w:rPr>
  </w:style>
  <w:style w:type="paragraph" w:customStyle="1" w:styleId="TableofContentsHeader">
    <w:name w:val="Table of Contents Header"/>
    <w:basedOn w:val="TOCHeading"/>
    <w:link w:val="TableofContentsHeaderChar"/>
    <w:autoRedefine/>
    <w:qFormat/>
    <w:locked/>
    <w:rsid w:val="00DD21CE"/>
  </w:style>
  <w:style w:type="character" w:customStyle="1" w:styleId="TableofContentsHeaderChar">
    <w:name w:val="Table of Contents Header Char"/>
    <w:basedOn w:val="TOCHeadingChar"/>
    <w:link w:val="TableofContentsHeader"/>
    <w:rsid w:val="00DD21CE"/>
    <w:rPr>
      <w:rFonts w:ascii="Segoe UI" w:eastAsiaTheme="majorEastAsia" w:hAnsi="Segoe UI" w:cstheme="majorBidi"/>
      <w:b/>
      <w:bCs/>
      <w:color w:val="00257D"/>
      <w:sz w:val="28"/>
      <w:szCs w:val="28"/>
    </w:rPr>
  </w:style>
  <w:style w:type="paragraph" w:styleId="Title">
    <w:name w:val="Title"/>
    <w:basedOn w:val="Normal"/>
    <w:next w:val="Normal"/>
    <w:link w:val="TitleChar"/>
    <w:uiPriority w:val="10"/>
    <w:qFormat/>
    <w:rsid w:val="00DD21C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D21CE"/>
    <w:rPr>
      <w:rFonts w:asciiTheme="majorHAnsi" w:eastAsiaTheme="majorEastAsia" w:hAnsiTheme="majorHAnsi" w:cstheme="majorBidi"/>
      <w:color w:val="323E4F" w:themeColor="text2" w:themeShade="BF"/>
      <w:spacing w:val="5"/>
      <w:kern w:val="28"/>
      <w:sz w:val="52"/>
      <w:szCs w:val="52"/>
    </w:rPr>
  </w:style>
  <w:style w:type="paragraph" w:styleId="TOC1">
    <w:name w:val="toc 1"/>
    <w:basedOn w:val="Normal"/>
    <w:next w:val="Normal"/>
    <w:autoRedefine/>
    <w:uiPriority w:val="39"/>
    <w:rsid w:val="0051208F"/>
    <w:pPr>
      <w:tabs>
        <w:tab w:val="left" w:pos="440"/>
        <w:tab w:val="right" w:leader="dot" w:pos="9350"/>
      </w:tabs>
      <w:spacing w:after="100"/>
    </w:pPr>
    <w:rPr>
      <w:rFonts w:cs="Segoe UI"/>
      <w:b/>
      <w:noProof/>
      <w:color w:val="00257D"/>
    </w:rPr>
  </w:style>
  <w:style w:type="paragraph" w:styleId="TOC2">
    <w:name w:val="toc 2"/>
    <w:basedOn w:val="Normal"/>
    <w:next w:val="Normal"/>
    <w:autoRedefine/>
    <w:uiPriority w:val="39"/>
    <w:rsid w:val="00DD21CE"/>
    <w:pPr>
      <w:spacing w:after="100"/>
      <w:ind w:left="220"/>
    </w:pPr>
  </w:style>
  <w:style w:type="paragraph" w:styleId="TOC3">
    <w:name w:val="toc 3"/>
    <w:basedOn w:val="Normal"/>
    <w:next w:val="Normal"/>
    <w:autoRedefine/>
    <w:uiPriority w:val="39"/>
    <w:rsid w:val="00DD21CE"/>
    <w:pPr>
      <w:spacing w:after="100"/>
      <w:ind w:left="440"/>
    </w:pPr>
  </w:style>
  <w:style w:type="character" w:styleId="UnresolvedMention">
    <w:name w:val="Unresolved Mention"/>
    <w:basedOn w:val="DefaultParagraphFont"/>
    <w:uiPriority w:val="99"/>
    <w:semiHidden/>
    <w:unhideWhenUsed/>
    <w:rsid w:val="00DD21CE"/>
    <w:rPr>
      <w:color w:val="605E5C"/>
      <w:shd w:val="clear" w:color="auto" w:fill="E1DFDD"/>
    </w:rPr>
  </w:style>
  <w:style w:type="paragraph" w:customStyle="1" w:styleId="VersionDate">
    <w:name w:val="Version Date"/>
    <w:basedOn w:val="NoSpacing"/>
    <w:link w:val="VersionDateChar"/>
    <w:autoRedefine/>
    <w:qFormat/>
    <w:rsid w:val="00346E8C"/>
    <w:pPr>
      <w:spacing w:after="2040"/>
      <w:jc w:val="center"/>
    </w:pPr>
    <w:rPr>
      <w:b/>
      <w:bCs/>
    </w:rPr>
  </w:style>
  <w:style w:type="character" w:customStyle="1" w:styleId="VersionDateChar">
    <w:name w:val="Version Date Char"/>
    <w:basedOn w:val="NoSpacingChar"/>
    <w:link w:val="VersionDate"/>
    <w:rsid w:val="00346E8C"/>
    <w:rPr>
      <w:rFonts w:ascii="Segoe UI" w:hAnsi="Segoe UI"/>
      <w:b/>
      <w:bCs/>
    </w:rPr>
  </w:style>
  <w:style w:type="table" w:customStyle="1" w:styleId="TableGrid1">
    <w:name w:val="Table Grid1"/>
    <w:basedOn w:val="TableNormal"/>
    <w:next w:val="TableGrid"/>
    <w:uiPriority w:val="39"/>
    <w:rsid w:val="00EB0D7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3AB7"/>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hannah.mulla\Downloads\STSexemptionrequest@dir.texa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r.texas.gov/resource-library-item/texasgov-fee-schedu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80481E1E2A45D9A3B78A7EA80405FA"/>
        <w:category>
          <w:name w:val="General"/>
          <w:gallery w:val="placeholder"/>
        </w:category>
        <w:types>
          <w:type w:val="bbPlcHdr"/>
        </w:types>
        <w:behaviors>
          <w:behavior w:val="content"/>
        </w:behaviors>
        <w:guid w:val="{40F9435B-4881-4BAE-8D17-2A6D34E34C58}"/>
      </w:docPartPr>
      <w:docPartBody>
        <w:p w:rsidR="0030238A" w:rsidRDefault="00903B8B" w:rsidP="00903B8B">
          <w:pPr>
            <w:pStyle w:val="7380481E1E2A45D9A3B78A7EA80405FA"/>
          </w:pPr>
          <w:r w:rsidRPr="00B56F45">
            <w:rPr>
              <w:rStyle w:val="PlaceholderText"/>
            </w:rPr>
            <w:t>[Title]</w:t>
          </w:r>
        </w:p>
      </w:docPartBody>
    </w:docPart>
    <w:docPart>
      <w:docPartPr>
        <w:name w:val="ECC93E6077AB485E8906F7C7BF6C18E8"/>
        <w:category>
          <w:name w:val="General"/>
          <w:gallery w:val="placeholder"/>
        </w:category>
        <w:types>
          <w:type w:val="bbPlcHdr"/>
        </w:types>
        <w:behaviors>
          <w:behavior w:val="content"/>
        </w:behaviors>
        <w:guid w:val="{30916727-E926-48E9-880F-43AD8A76E572}"/>
      </w:docPartPr>
      <w:docPartBody>
        <w:p w:rsidR="0030238A" w:rsidRDefault="00903B8B" w:rsidP="00903B8B">
          <w:pPr>
            <w:pStyle w:val="ECC93E6077AB485E8906F7C7BF6C18E8"/>
          </w:pPr>
          <w:r w:rsidRPr="00B56F45">
            <w:rPr>
              <w:rStyle w:val="PlaceholderText"/>
            </w:rPr>
            <w:t>[Status]</w:t>
          </w:r>
        </w:p>
      </w:docPartBody>
    </w:docPart>
    <w:docPart>
      <w:docPartPr>
        <w:name w:val="9C9FD101231F4465B43E1507681B1127"/>
        <w:category>
          <w:name w:val="General"/>
          <w:gallery w:val="placeholder"/>
        </w:category>
        <w:types>
          <w:type w:val="bbPlcHdr"/>
        </w:types>
        <w:behaviors>
          <w:behavior w:val="content"/>
        </w:behaviors>
        <w:guid w:val="{28DD113B-3EC7-4629-90AE-965AFC9E9542}"/>
      </w:docPartPr>
      <w:docPartBody>
        <w:p w:rsidR="0030238A" w:rsidRDefault="00903B8B" w:rsidP="00903B8B">
          <w:pPr>
            <w:pStyle w:val="9C9FD101231F4465B43E1507681B1127"/>
          </w:pPr>
          <w:r w:rsidRPr="00B56F45">
            <w:rPr>
              <w:rStyle w:val="PlaceholderText"/>
            </w:rPr>
            <w:t>[Publish Date]</w:t>
          </w:r>
        </w:p>
      </w:docPartBody>
    </w:docPart>
    <w:docPart>
      <w:docPartPr>
        <w:name w:val="15AAE4C8D8294B13850AF8AE3F49E93D"/>
        <w:category>
          <w:name w:val="General"/>
          <w:gallery w:val="placeholder"/>
        </w:category>
        <w:types>
          <w:type w:val="bbPlcHdr"/>
        </w:types>
        <w:behaviors>
          <w:behavior w:val="content"/>
        </w:behaviors>
        <w:guid w:val="{CB9D5EFA-D428-49A4-9CD9-E40D93BF8815}"/>
      </w:docPartPr>
      <w:docPartBody>
        <w:p w:rsidR="0030238A" w:rsidRDefault="00903B8B" w:rsidP="00903B8B">
          <w:pPr>
            <w:pStyle w:val="15AAE4C8D8294B13850AF8AE3F49E93D"/>
          </w:pPr>
          <w:r w:rsidRPr="00B56F45">
            <w:rPr>
              <w:rStyle w:val="PlaceholderText"/>
            </w:rPr>
            <w:t>[Title]</w:t>
          </w:r>
        </w:p>
      </w:docPartBody>
    </w:docPart>
    <w:docPart>
      <w:docPartPr>
        <w:name w:val="1F287147A6C74392B1CEF829865FC5D2"/>
        <w:category>
          <w:name w:val="General"/>
          <w:gallery w:val="placeholder"/>
        </w:category>
        <w:types>
          <w:type w:val="bbPlcHdr"/>
        </w:types>
        <w:behaviors>
          <w:behavior w:val="content"/>
        </w:behaviors>
        <w:guid w:val="{6D2278C7-B344-4DF8-A9CD-D605EA035853}"/>
      </w:docPartPr>
      <w:docPartBody>
        <w:p w:rsidR="0030238A" w:rsidRDefault="00903B8B" w:rsidP="00903B8B">
          <w:pPr>
            <w:pStyle w:val="1F287147A6C74392B1CEF829865FC5D2"/>
          </w:pPr>
          <w:r w:rsidRPr="00B56F45">
            <w:rPr>
              <w:rStyle w:val="PlaceholderText"/>
            </w:rPr>
            <w:t>[Title]</w:t>
          </w:r>
        </w:p>
      </w:docPartBody>
    </w:docPart>
    <w:docPart>
      <w:docPartPr>
        <w:name w:val="A0FCA699A5FB4162964FC3CE55B8205C"/>
        <w:category>
          <w:name w:val="General"/>
          <w:gallery w:val="placeholder"/>
        </w:category>
        <w:types>
          <w:type w:val="bbPlcHdr"/>
        </w:types>
        <w:behaviors>
          <w:behavior w:val="content"/>
        </w:behaviors>
        <w:guid w:val="{E8F12BC1-9E24-44D1-9D86-6AA2B042E490}"/>
      </w:docPartPr>
      <w:docPartBody>
        <w:p w:rsidR="0030238A" w:rsidRDefault="00903B8B" w:rsidP="00903B8B">
          <w:pPr>
            <w:pStyle w:val="A0FCA699A5FB4162964FC3CE55B8205C"/>
          </w:pPr>
          <w:r w:rsidRPr="00B56F45">
            <w:rPr>
              <w:rStyle w:val="PlaceholderText"/>
            </w:rPr>
            <w:t>[Status]</w:t>
          </w:r>
        </w:p>
      </w:docPartBody>
    </w:docPart>
    <w:docPart>
      <w:docPartPr>
        <w:name w:val="BBB4C8CCFD16432AAA39949BBA769959"/>
        <w:category>
          <w:name w:val="General"/>
          <w:gallery w:val="placeholder"/>
        </w:category>
        <w:types>
          <w:type w:val="bbPlcHdr"/>
        </w:types>
        <w:behaviors>
          <w:behavior w:val="content"/>
        </w:behaviors>
        <w:guid w:val="{99281BF5-AE2F-4605-A1EF-55B4FEC81B8A}"/>
      </w:docPartPr>
      <w:docPartBody>
        <w:p w:rsidR="0030238A" w:rsidRDefault="00903B8B" w:rsidP="00903B8B">
          <w:pPr>
            <w:pStyle w:val="BBB4C8CCFD16432AAA39949BBA769959"/>
          </w:pPr>
          <w:r w:rsidRPr="00B56F4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8B"/>
    <w:rsid w:val="000C3FC4"/>
    <w:rsid w:val="0030238A"/>
    <w:rsid w:val="004044C7"/>
    <w:rsid w:val="00455E07"/>
    <w:rsid w:val="00694071"/>
    <w:rsid w:val="00903B8B"/>
    <w:rsid w:val="00AB5B72"/>
    <w:rsid w:val="00CC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B8B"/>
    <w:rPr>
      <w:color w:val="808080"/>
    </w:rPr>
  </w:style>
  <w:style w:type="paragraph" w:customStyle="1" w:styleId="7380481E1E2A45D9A3B78A7EA80405FA">
    <w:name w:val="7380481E1E2A45D9A3B78A7EA80405FA"/>
    <w:rsid w:val="00903B8B"/>
  </w:style>
  <w:style w:type="paragraph" w:customStyle="1" w:styleId="ECC93E6077AB485E8906F7C7BF6C18E8">
    <w:name w:val="ECC93E6077AB485E8906F7C7BF6C18E8"/>
    <w:rsid w:val="00903B8B"/>
  </w:style>
  <w:style w:type="paragraph" w:customStyle="1" w:styleId="9C9FD101231F4465B43E1507681B1127">
    <w:name w:val="9C9FD101231F4465B43E1507681B1127"/>
    <w:rsid w:val="00903B8B"/>
  </w:style>
  <w:style w:type="paragraph" w:customStyle="1" w:styleId="15AAE4C8D8294B13850AF8AE3F49E93D">
    <w:name w:val="15AAE4C8D8294B13850AF8AE3F49E93D"/>
    <w:rsid w:val="00903B8B"/>
  </w:style>
  <w:style w:type="paragraph" w:customStyle="1" w:styleId="1F287147A6C74392B1CEF829865FC5D2">
    <w:name w:val="1F287147A6C74392B1CEF829865FC5D2"/>
    <w:rsid w:val="00903B8B"/>
  </w:style>
  <w:style w:type="paragraph" w:customStyle="1" w:styleId="A0FCA699A5FB4162964FC3CE55B8205C">
    <w:name w:val="A0FCA699A5FB4162964FC3CE55B8205C"/>
    <w:rsid w:val="00903B8B"/>
  </w:style>
  <w:style w:type="paragraph" w:customStyle="1" w:styleId="BBB4C8CCFD16432AAA39949BBA769959">
    <w:name w:val="BBB4C8CCFD16432AAA39949BBA769959"/>
    <w:rsid w:val="00903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2023-08-30T00:00:00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AAF24603EC2A459A5EE644C81048AE" ma:contentTypeVersion="7" ma:contentTypeDescription="Create a new document." ma:contentTypeScope="" ma:versionID="baf9fce8de8f6f4f5b5b5bd0a24eec03">
  <xsd:schema xmlns:xsd="http://www.w3.org/2001/XMLSchema" xmlns:xs="http://www.w3.org/2001/XMLSchema" xmlns:p="http://schemas.microsoft.com/office/2006/metadata/properties" xmlns:ns2="0e779624-ff7b-4fe3-8237-4abec4c9474a" xmlns:ns3="4f2c8c67-da20-4249-a4c4-76539e47d134" targetNamespace="http://schemas.microsoft.com/office/2006/metadata/properties" ma:root="true" ma:fieldsID="ae1ac9c0fd59bb2c35edc72018d7f3b2" ns2:_="" ns3:_="">
    <xsd:import namespace="0e779624-ff7b-4fe3-8237-4abec4c9474a"/>
    <xsd:import namespace="4f2c8c67-da20-4249-a4c4-76539e47d1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79624-ff7b-4fe3-8237-4abec4c94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c8c67-da20-4249-a4c4-76539e47d1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E7C5FC-4B1B-46B7-AA60-D0079DC43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68FE17-CDA2-4FD5-A6B7-6CC2DEC97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79624-ff7b-4fe3-8237-4abec4c9474a"/>
    <ds:schemaRef ds:uri="4f2c8c67-da20-4249-a4c4-76539e47d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D134C-818C-47A8-8C6F-F824186D1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773</Words>
  <Characters>4409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Texas.gov Subscription Framework Exemption Request</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Texas.gov Subscription Framework Exemption Request</dc:title>
  <dc:subject/>
  <dc:creator>Barcio, Cyndi</dc:creator>
  <cp:keywords/>
  <dc:description/>
  <cp:lastModifiedBy>Barcio, Cyndi</cp:lastModifiedBy>
  <cp:revision>2</cp:revision>
  <dcterms:created xsi:type="dcterms:W3CDTF">2023-08-30T16:57:00Z</dcterms:created>
  <dcterms:modified xsi:type="dcterms:W3CDTF">2023-08-30T16:57:00Z</dcterms:modified>
  <cp:contentStatus>6.0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0x01010064AAF24603EC2A459A5EE644C81048AE</vt:lpwstr>
  </property>
</Properties>
</file>